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80165C" w:rsidR="003B4E41" w:rsidP="00A8031D" w:rsidRDefault="003B4E41" w14:paraId="177EFD7E" w14:textId="44D2D60F">
      <w:pPr>
        <w:pStyle w:val="RECCommitteeNameTitle"/>
        <w:rPr>
          <w:rFonts w:ascii="Arial" w:hAnsi="Arial" w:cs="Arial"/>
        </w:rPr>
      </w:pPr>
    </w:p>
    <w:p w:rsidRPr="0080165C" w:rsidR="009721BC" w:rsidP="00A8031D" w:rsidRDefault="00A06EC8" w14:paraId="28068779" w14:textId="47C6C22F">
      <w:pPr>
        <w:pStyle w:val="RECCommitteeNameTitle"/>
        <w:rPr>
          <w:rFonts w:ascii="Arial" w:hAnsi="Arial" w:cs="Arial"/>
        </w:rPr>
      </w:pPr>
      <w:r w:rsidRPr="0080165C">
        <w:rPr>
          <w:rFonts w:ascii="Arial" w:hAnsi="Arial" w:cs="Arial"/>
        </w:rPr>
        <w:t>Safe Isolat</w:t>
      </w:r>
      <w:r w:rsidR="00C016D6">
        <w:rPr>
          <w:rFonts w:ascii="Arial" w:hAnsi="Arial" w:cs="Arial"/>
        </w:rPr>
        <w:t>ion</w:t>
      </w:r>
      <w:r w:rsidRPr="0080165C">
        <w:rPr>
          <w:rFonts w:ascii="Arial" w:hAnsi="Arial" w:cs="Arial"/>
        </w:rPr>
        <w:t xml:space="preserve"> Provider – Solution Overview</w:t>
      </w:r>
    </w:p>
    <w:p w:rsidRPr="0080165C" w:rsidR="003F7D36" w:rsidP="002D0D6B" w:rsidRDefault="003F7D36" w14:paraId="431CE289" w14:textId="77777777">
      <w:pPr>
        <w:pStyle w:val="RECMeetingAgenda"/>
        <w:rPr>
          <w:rFonts w:ascii="Arial" w:hAnsi="Arial" w:cs="Arial"/>
          <w:sz w:val="26"/>
          <w:szCs w:val="26"/>
        </w:rPr>
      </w:pPr>
    </w:p>
    <w:p w:rsidRPr="0080165C" w:rsidR="002D0D6B" w:rsidP="00285F07" w:rsidRDefault="003F7D36" w14:paraId="5E7BBF7E" w14:textId="70BD8830">
      <w:pPr>
        <w:pStyle w:val="RECPaperAuthor"/>
        <w:rPr>
          <w:rFonts w:ascii="Arial" w:hAnsi="Arial" w:cs="Arial"/>
        </w:rPr>
      </w:pPr>
      <w:r w:rsidRPr="0080165C">
        <w:rPr>
          <w:rFonts w:ascii="Arial" w:hAnsi="Arial" w:cs="Arial"/>
        </w:rPr>
        <w:t xml:space="preserve">By </w:t>
      </w:r>
      <w:r w:rsidRPr="0080165C" w:rsidR="00A06EC8">
        <w:rPr>
          <w:rFonts w:ascii="Arial" w:hAnsi="Arial" w:cs="Arial"/>
        </w:rPr>
        <w:t>colette Baldwin</w:t>
      </w:r>
    </w:p>
    <w:p w:rsidRPr="0080165C" w:rsidR="00A06EC8" w:rsidP="00285F07" w:rsidRDefault="00A06EC8" w14:paraId="5B4C5680" w14:textId="77777777">
      <w:pPr>
        <w:pStyle w:val="RECPaperAuthor"/>
        <w:rPr>
          <w:rFonts w:ascii="Arial" w:hAnsi="Arial" w:cs="Arial"/>
        </w:rPr>
      </w:pPr>
    </w:p>
    <w:p w:rsidRPr="0080165C" w:rsidR="00A06EC8" w:rsidP="00285F07" w:rsidRDefault="00070E45" w14:paraId="6A9F71AE" w14:textId="642C9BD3">
      <w:pPr>
        <w:pStyle w:val="RECPaperAuthor"/>
        <w:rPr>
          <w:rFonts w:ascii="Arial" w:hAnsi="Arial" w:cs="Arial"/>
        </w:rPr>
      </w:pPr>
      <w:r>
        <w:rPr>
          <w:rFonts w:ascii="Arial" w:hAnsi="Arial" w:cs="Arial"/>
        </w:rPr>
        <w:t xml:space="preserve">Version </w:t>
      </w:r>
      <w:r w:rsidR="006D0C6A">
        <w:rPr>
          <w:rFonts w:ascii="Arial" w:hAnsi="Arial" w:cs="Arial"/>
        </w:rPr>
        <w:t>6</w:t>
      </w:r>
      <w:r>
        <w:rPr>
          <w:rFonts w:ascii="Arial" w:hAnsi="Arial" w:cs="Arial"/>
        </w:rPr>
        <w:t xml:space="preserve">.0 – </w:t>
      </w:r>
      <w:r w:rsidR="006D0C6A">
        <w:rPr>
          <w:rFonts w:ascii="Arial" w:hAnsi="Arial" w:cs="Arial"/>
        </w:rPr>
        <w:t>Post Implementation 10/07/2023</w:t>
      </w:r>
    </w:p>
    <w:p w:rsidR="00A56FA8" w:rsidP="001F40A7" w:rsidRDefault="00A56FA8" w14:paraId="4FD55B1B" w14:textId="77777777">
      <w:pPr>
        <w:pStyle w:val="RECBody"/>
        <w:rPr>
          <w:rFonts w:cs="Arial"/>
          <w:sz w:val="22"/>
          <w:szCs w:val="22"/>
        </w:rPr>
      </w:pPr>
    </w:p>
    <w:p w:rsidRPr="00937FF9" w:rsidR="001F40A7" w:rsidP="001F40A7" w:rsidRDefault="001F40A7" w14:paraId="26D32AB5" w14:textId="283D5309">
      <w:pPr>
        <w:pStyle w:val="RECBody"/>
        <w:rPr>
          <w:rFonts w:cs="Arial"/>
          <w:sz w:val="22"/>
          <w:szCs w:val="22"/>
        </w:rPr>
      </w:pPr>
      <w:r w:rsidRPr="00937FF9">
        <w:rPr>
          <w:rFonts w:cs="Arial"/>
          <w:sz w:val="22"/>
          <w:szCs w:val="22"/>
        </w:rPr>
        <w:t>Change Proposal</w:t>
      </w:r>
      <w:r w:rsidRPr="00937FF9" w:rsidR="00164A08">
        <w:rPr>
          <w:rFonts w:cs="Arial"/>
          <w:sz w:val="22"/>
          <w:szCs w:val="22"/>
        </w:rPr>
        <w:t xml:space="preserve"> R0021</w:t>
      </w:r>
      <w:r w:rsidRPr="00937FF9">
        <w:rPr>
          <w:rFonts w:cs="Arial"/>
          <w:sz w:val="22"/>
          <w:szCs w:val="22"/>
        </w:rPr>
        <w:t xml:space="preserve"> introduce</w:t>
      </w:r>
      <w:r w:rsidRPr="00937FF9" w:rsidR="00164A08">
        <w:rPr>
          <w:rFonts w:cs="Arial"/>
          <w:sz w:val="22"/>
          <w:szCs w:val="22"/>
        </w:rPr>
        <w:t>d</w:t>
      </w:r>
      <w:r w:rsidRPr="00937FF9">
        <w:rPr>
          <w:rFonts w:cs="Arial"/>
          <w:sz w:val="22"/>
          <w:szCs w:val="22"/>
        </w:rPr>
        <w:t xml:space="preserve"> a new role </w:t>
      </w:r>
      <w:r w:rsidRPr="00937FF9" w:rsidR="002C430B">
        <w:rPr>
          <w:rFonts w:cs="Arial"/>
          <w:sz w:val="22"/>
          <w:szCs w:val="22"/>
        </w:rPr>
        <w:t xml:space="preserve"> - a </w:t>
      </w:r>
      <w:r w:rsidRPr="00937FF9" w:rsidR="009340B5">
        <w:rPr>
          <w:rFonts w:cs="Arial"/>
          <w:b/>
          <w:bCs/>
          <w:sz w:val="22"/>
          <w:szCs w:val="22"/>
        </w:rPr>
        <w:t>Safe Isolat</w:t>
      </w:r>
      <w:r w:rsidR="00C016D6">
        <w:rPr>
          <w:rFonts w:cs="Arial"/>
          <w:b/>
          <w:bCs/>
          <w:sz w:val="22"/>
          <w:szCs w:val="22"/>
        </w:rPr>
        <w:t>ion</w:t>
      </w:r>
      <w:r w:rsidRPr="00937FF9" w:rsidR="009340B5">
        <w:rPr>
          <w:rFonts w:cs="Arial"/>
          <w:b/>
          <w:bCs/>
          <w:sz w:val="22"/>
          <w:szCs w:val="22"/>
        </w:rPr>
        <w:t xml:space="preserve"> Provider</w:t>
      </w:r>
      <w:r w:rsidRPr="00937FF9" w:rsidR="00080A54">
        <w:rPr>
          <w:rFonts w:cs="Arial"/>
          <w:b/>
          <w:bCs/>
          <w:sz w:val="22"/>
          <w:szCs w:val="22"/>
        </w:rPr>
        <w:t xml:space="preserve"> </w:t>
      </w:r>
      <w:r w:rsidRPr="00937FF9" w:rsidR="00D85027">
        <w:rPr>
          <w:rFonts w:cs="Arial"/>
          <w:sz w:val="22"/>
          <w:szCs w:val="22"/>
        </w:rPr>
        <w:t>(</w:t>
      </w:r>
      <w:r w:rsidRPr="00937FF9" w:rsidR="002C430B">
        <w:rPr>
          <w:rFonts w:cs="Arial"/>
          <w:sz w:val="22"/>
          <w:szCs w:val="22"/>
        </w:rPr>
        <w:t>SIP</w:t>
      </w:r>
      <w:r w:rsidRPr="00937FF9" w:rsidR="009340B5">
        <w:rPr>
          <w:rFonts w:cs="Arial"/>
          <w:sz w:val="22"/>
          <w:szCs w:val="22"/>
        </w:rPr>
        <w:t>)</w:t>
      </w:r>
      <w:r w:rsidR="00AE56EB">
        <w:rPr>
          <w:rFonts w:cs="Arial"/>
          <w:sz w:val="22"/>
          <w:szCs w:val="22"/>
        </w:rPr>
        <w:t xml:space="preserve">, </w:t>
      </w:r>
      <w:r w:rsidRPr="00937FF9">
        <w:rPr>
          <w:rFonts w:cs="Arial"/>
          <w:sz w:val="22"/>
          <w:szCs w:val="22"/>
        </w:rPr>
        <w:t>for existing accredited M</w:t>
      </w:r>
      <w:r w:rsidRPr="00937FF9" w:rsidR="002C430B">
        <w:rPr>
          <w:rFonts w:cs="Arial"/>
          <w:sz w:val="22"/>
          <w:szCs w:val="22"/>
        </w:rPr>
        <w:t xml:space="preserve">eter </w:t>
      </w:r>
      <w:r w:rsidRPr="00937FF9">
        <w:rPr>
          <w:rFonts w:cs="Arial"/>
          <w:sz w:val="22"/>
          <w:szCs w:val="22"/>
        </w:rPr>
        <w:t>E</w:t>
      </w:r>
      <w:r w:rsidRPr="00937FF9" w:rsidR="002C430B">
        <w:rPr>
          <w:rFonts w:cs="Arial"/>
          <w:sz w:val="22"/>
          <w:szCs w:val="22"/>
        </w:rPr>
        <w:t xml:space="preserve">quipment </w:t>
      </w:r>
      <w:r w:rsidRPr="00937FF9">
        <w:rPr>
          <w:rFonts w:cs="Arial"/>
          <w:sz w:val="22"/>
          <w:szCs w:val="22"/>
        </w:rPr>
        <w:t>M</w:t>
      </w:r>
      <w:r w:rsidRPr="00937FF9" w:rsidR="002C430B">
        <w:rPr>
          <w:rFonts w:cs="Arial"/>
          <w:sz w:val="22"/>
          <w:szCs w:val="22"/>
        </w:rPr>
        <w:t>anager</w:t>
      </w:r>
      <w:r w:rsidRPr="00937FF9">
        <w:rPr>
          <w:rFonts w:cs="Arial"/>
          <w:sz w:val="22"/>
          <w:szCs w:val="22"/>
        </w:rPr>
        <w:t>s</w:t>
      </w:r>
      <w:r w:rsidRPr="00937FF9" w:rsidR="002C430B">
        <w:rPr>
          <w:rFonts w:cs="Arial"/>
          <w:sz w:val="22"/>
          <w:szCs w:val="22"/>
        </w:rPr>
        <w:t xml:space="preserve"> (MEMs)</w:t>
      </w:r>
      <w:r w:rsidRPr="00937FF9">
        <w:rPr>
          <w:rFonts w:cs="Arial"/>
          <w:sz w:val="22"/>
          <w:szCs w:val="22"/>
        </w:rPr>
        <w:t xml:space="preserve"> </w:t>
      </w:r>
      <w:r w:rsidRPr="00937FF9" w:rsidR="004500A3">
        <w:rPr>
          <w:rFonts w:cs="Arial"/>
          <w:sz w:val="22"/>
          <w:szCs w:val="22"/>
        </w:rPr>
        <w:t>to allow</w:t>
      </w:r>
      <w:r w:rsidRPr="00937FF9">
        <w:rPr>
          <w:rFonts w:cs="Arial"/>
          <w:sz w:val="22"/>
          <w:szCs w:val="22"/>
        </w:rPr>
        <w:t xml:space="preserve"> them to accept instructions to undertake a limited set of activities at the request of the premise owners without the need to use the Registered Suppliers’ MEMs.</w:t>
      </w:r>
    </w:p>
    <w:p w:rsidRPr="0080165C" w:rsidR="00D85027" w:rsidP="001F40A7" w:rsidRDefault="00D85027" w14:paraId="27AE0D6E" w14:textId="77777777">
      <w:pPr>
        <w:pStyle w:val="RECBody"/>
        <w:rPr>
          <w:rFonts w:cs="Arial"/>
        </w:rPr>
      </w:pPr>
    </w:p>
    <w:p w:rsidRPr="0080165C" w:rsidR="00B56EBB" w:rsidP="004C76BE" w:rsidRDefault="004C76BE" w14:paraId="15690C48" w14:textId="77777777">
      <w:pPr>
        <w:pStyle w:val="RECBody"/>
        <w:rPr>
          <w:rFonts w:cs="Arial"/>
        </w:rPr>
      </w:pPr>
      <w:r w:rsidRPr="0080165C">
        <w:rPr>
          <w:rFonts w:cs="Arial" w:eastAsiaTheme="minorHAnsi"/>
          <w:b/>
          <w:bCs/>
          <w:caps/>
          <w:color w:val="70ADA3"/>
          <w:sz w:val="22"/>
          <w:szCs w:val="24"/>
          <w:lang w:eastAsia="en-US"/>
        </w:rPr>
        <w:t>Conditions Precedent</w:t>
      </w:r>
      <w:r w:rsidRPr="0080165C">
        <w:rPr>
          <w:rFonts w:cs="Arial"/>
        </w:rPr>
        <w:t xml:space="preserve"> </w:t>
      </w:r>
    </w:p>
    <w:p w:rsidRPr="004127D5" w:rsidR="004C76BE" w:rsidP="004C76BE" w:rsidRDefault="004C76BE" w14:paraId="3BAA01E1" w14:textId="1E92B42C">
      <w:pPr>
        <w:pStyle w:val="RECBody"/>
        <w:rPr>
          <w:rFonts w:cs="Arial"/>
          <w:sz w:val="22"/>
          <w:szCs w:val="22"/>
        </w:rPr>
      </w:pPr>
      <w:proofErr w:type="gramStart"/>
      <w:r w:rsidRPr="004127D5">
        <w:rPr>
          <w:rFonts w:cs="Arial"/>
          <w:sz w:val="22"/>
          <w:szCs w:val="22"/>
        </w:rPr>
        <w:t>In order to</w:t>
      </w:r>
      <w:proofErr w:type="gramEnd"/>
      <w:r w:rsidRPr="004127D5">
        <w:rPr>
          <w:rFonts w:cs="Arial"/>
          <w:sz w:val="22"/>
          <w:szCs w:val="22"/>
        </w:rPr>
        <w:t xml:space="preserve"> undertake the activities of a SIP, a REC Accredited MEM must accede to </w:t>
      </w:r>
      <w:r w:rsidRPr="004127D5" w:rsidR="002C430B">
        <w:rPr>
          <w:rFonts w:cs="Arial"/>
          <w:sz w:val="22"/>
          <w:szCs w:val="22"/>
        </w:rPr>
        <w:t>Distribution Code Use of System Agreement (</w:t>
      </w:r>
      <w:r w:rsidRPr="004127D5">
        <w:rPr>
          <w:rFonts w:cs="Arial"/>
          <w:sz w:val="22"/>
          <w:szCs w:val="22"/>
        </w:rPr>
        <w:t>DCUSA</w:t>
      </w:r>
      <w:r w:rsidRPr="004127D5" w:rsidR="002C430B">
        <w:rPr>
          <w:rFonts w:cs="Arial"/>
          <w:sz w:val="22"/>
          <w:szCs w:val="22"/>
        </w:rPr>
        <w:t>)</w:t>
      </w:r>
      <w:r w:rsidRPr="004127D5">
        <w:rPr>
          <w:rFonts w:cs="Arial"/>
          <w:sz w:val="22"/>
          <w:szCs w:val="22"/>
        </w:rPr>
        <w:t xml:space="preserve">, and the REC will require confirmation from DCUSA that this step has been completed. </w:t>
      </w:r>
    </w:p>
    <w:p w:rsidRPr="004127D5" w:rsidR="004C76BE" w:rsidP="004C76BE" w:rsidRDefault="004C76BE" w14:paraId="0416E6F0" w14:textId="242C5FA9">
      <w:pPr>
        <w:pStyle w:val="RECBody"/>
        <w:jc w:val="both"/>
        <w:rPr>
          <w:rFonts w:cs="Arial"/>
          <w:sz w:val="22"/>
          <w:szCs w:val="22"/>
        </w:rPr>
      </w:pPr>
      <w:r w:rsidRPr="004127D5">
        <w:rPr>
          <w:rFonts w:cs="Arial"/>
          <w:sz w:val="22"/>
          <w:szCs w:val="22"/>
        </w:rPr>
        <w:t xml:space="preserve">Premise owners – such as Local Authorities, Housing Associations, Private Landlords or individual homeowners (whether the occupier or not) will be able to contract </w:t>
      </w:r>
      <w:r w:rsidRPr="004127D5" w:rsidR="002C430B">
        <w:rPr>
          <w:rFonts w:cs="Arial"/>
          <w:sz w:val="22"/>
          <w:szCs w:val="22"/>
        </w:rPr>
        <w:t xml:space="preserve">directly </w:t>
      </w:r>
      <w:r w:rsidRPr="004127D5">
        <w:rPr>
          <w:rFonts w:cs="Arial"/>
          <w:sz w:val="22"/>
          <w:szCs w:val="22"/>
        </w:rPr>
        <w:t xml:space="preserve">with the SIP to undertake work </w:t>
      </w:r>
      <w:r w:rsidRPr="004127D5" w:rsidR="006240C2">
        <w:rPr>
          <w:rFonts w:cs="Arial"/>
          <w:sz w:val="22"/>
          <w:szCs w:val="22"/>
        </w:rPr>
        <w:t>at their instruction</w:t>
      </w:r>
      <w:r w:rsidRPr="004127D5" w:rsidR="004500A3">
        <w:rPr>
          <w:rFonts w:cs="Arial"/>
          <w:sz w:val="22"/>
          <w:szCs w:val="22"/>
        </w:rPr>
        <w:t>,</w:t>
      </w:r>
      <w:r w:rsidRPr="004127D5" w:rsidR="006240C2">
        <w:rPr>
          <w:rFonts w:cs="Arial"/>
          <w:sz w:val="22"/>
          <w:szCs w:val="22"/>
        </w:rPr>
        <w:t xml:space="preserve"> </w:t>
      </w:r>
      <w:r w:rsidRPr="004127D5">
        <w:rPr>
          <w:rFonts w:cs="Arial"/>
          <w:sz w:val="22"/>
          <w:szCs w:val="22"/>
        </w:rPr>
        <w:t xml:space="preserve">to facilitate the installation of Isolators or to allow the installation of other equipment in both domestic and non-domestic premises - such as an Electric Vehicle Charging Points, where the SIP will </w:t>
      </w:r>
      <w:r w:rsidR="006D7623">
        <w:rPr>
          <w:rFonts w:cs="Arial"/>
          <w:sz w:val="22"/>
          <w:szCs w:val="22"/>
        </w:rPr>
        <w:t>D</w:t>
      </w:r>
      <w:r w:rsidRPr="004127D5">
        <w:rPr>
          <w:rFonts w:cs="Arial"/>
          <w:sz w:val="22"/>
          <w:szCs w:val="22"/>
        </w:rPr>
        <w:t xml:space="preserve">e-energise the supply point and then re-energise it again on completion of this ancillary work.  </w:t>
      </w:r>
    </w:p>
    <w:p w:rsidR="00DF6B94" w:rsidP="00D949AB" w:rsidRDefault="00DF6B94" w14:paraId="30B3BF48" w14:textId="68654734">
      <w:pPr>
        <w:spacing w:after="120"/>
        <w:jc w:val="both"/>
        <w:rPr>
          <w:rFonts w:ascii="Arial" w:hAnsi="Arial" w:cs="Arial"/>
          <w:sz w:val="22"/>
          <w:szCs w:val="22"/>
        </w:rPr>
      </w:pPr>
      <w:r w:rsidRPr="004127D5">
        <w:rPr>
          <w:rFonts w:ascii="Arial" w:hAnsi="Arial" w:cs="Arial"/>
          <w:sz w:val="22"/>
          <w:szCs w:val="22"/>
        </w:rPr>
        <w:t xml:space="preserve">The Balancing &amp; Settlement Code </w:t>
      </w:r>
      <w:r w:rsidR="00441915">
        <w:rPr>
          <w:rFonts w:ascii="Arial" w:hAnsi="Arial" w:cs="Arial"/>
          <w:sz w:val="22"/>
          <w:szCs w:val="22"/>
        </w:rPr>
        <w:t>introduced the</w:t>
      </w:r>
      <w:r w:rsidRPr="004127D5">
        <w:rPr>
          <w:rFonts w:ascii="Arial" w:hAnsi="Arial" w:cs="Arial"/>
          <w:sz w:val="22"/>
          <w:szCs w:val="22"/>
        </w:rPr>
        <w:t xml:space="preserve"> new Role Code</w:t>
      </w:r>
      <w:r w:rsidR="00441915">
        <w:rPr>
          <w:rFonts w:ascii="Arial" w:hAnsi="Arial" w:cs="Arial"/>
          <w:sz w:val="22"/>
          <w:szCs w:val="22"/>
        </w:rPr>
        <w:t xml:space="preserve"> for use by the SIP</w:t>
      </w:r>
      <w:r w:rsidRPr="004127D5">
        <w:rPr>
          <w:rFonts w:ascii="Arial" w:hAnsi="Arial" w:cs="Arial"/>
          <w:sz w:val="22"/>
          <w:szCs w:val="22"/>
        </w:rPr>
        <w:t xml:space="preserve">, which will be available for SIPs to apply for </w:t>
      </w:r>
      <w:r w:rsidRPr="004127D5" w:rsidR="00495B53">
        <w:rPr>
          <w:rFonts w:ascii="Arial" w:hAnsi="Arial" w:cs="Arial"/>
          <w:sz w:val="22"/>
          <w:szCs w:val="22"/>
        </w:rPr>
        <w:t>once they’ve completed their accession to DCUSA.  (The lead time for assignment of the code is approximately one month following the SIP’s application).</w:t>
      </w:r>
    </w:p>
    <w:p w:rsidRPr="004127D5" w:rsidR="00D85027" w:rsidP="00D949AB" w:rsidRDefault="00D85027" w14:paraId="1D6049B5" w14:textId="77777777">
      <w:pPr>
        <w:spacing w:after="120"/>
        <w:jc w:val="both"/>
        <w:rPr>
          <w:rFonts w:ascii="Arial" w:hAnsi="Arial" w:cs="Arial"/>
          <w:b/>
          <w:sz w:val="22"/>
          <w:szCs w:val="22"/>
        </w:rPr>
      </w:pPr>
    </w:p>
    <w:p w:rsidRPr="001D6D50" w:rsidR="001D6D50" w:rsidP="001D6D50" w:rsidRDefault="00CE6BD7" w14:paraId="10CCDD42" w14:textId="522D9FF0">
      <w:pPr>
        <w:pStyle w:val="RECBody"/>
        <w:rPr>
          <w:rFonts w:cs="Arial" w:eastAsiaTheme="minorHAnsi"/>
          <w:b/>
          <w:bCs/>
          <w:caps/>
          <w:color w:val="70ADA3"/>
          <w:sz w:val="22"/>
          <w:szCs w:val="24"/>
          <w:lang w:eastAsia="en-US"/>
        </w:rPr>
      </w:pPr>
      <w:r w:rsidRPr="001D6D50">
        <w:rPr>
          <w:rFonts w:cs="Arial" w:eastAsiaTheme="minorHAnsi"/>
          <w:b/>
          <w:bCs/>
          <w:caps/>
          <w:color w:val="70ADA3"/>
          <w:sz w:val="22"/>
          <w:szCs w:val="24"/>
          <w:lang w:eastAsia="en-US"/>
        </w:rPr>
        <w:t>Scope of the SIP’s permitted work</w:t>
      </w:r>
    </w:p>
    <w:p w:rsidRPr="00D0136F" w:rsidR="005F74C4" w:rsidP="00CE6BD7" w:rsidRDefault="00CE6BD7" w14:paraId="411260C7" w14:textId="75E423D3">
      <w:pPr>
        <w:pStyle w:val="RECBody"/>
        <w:jc w:val="both"/>
        <w:rPr>
          <w:rFonts w:cs="Arial"/>
          <w:sz w:val="22"/>
          <w:szCs w:val="22"/>
        </w:rPr>
      </w:pPr>
      <w:r w:rsidRPr="00D0136F">
        <w:rPr>
          <w:rFonts w:cs="Arial"/>
          <w:sz w:val="22"/>
          <w:szCs w:val="22"/>
        </w:rPr>
        <w:t xml:space="preserve">As well as being able to </w:t>
      </w:r>
      <w:r w:rsidR="00887609">
        <w:rPr>
          <w:rFonts w:cs="Arial"/>
          <w:sz w:val="22"/>
          <w:szCs w:val="22"/>
        </w:rPr>
        <w:t>D</w:t>
      </w:r>
      <w:r w:rsidRPr="00D0136F">
        <w:rPr>
          <w:rFonts w:cs="Arial"/>
          <w:sz w:val="22"/>
          <w:szCs w:val="22"/>
        </w:rPr>
        <w:t xml:space="preserve">e-energise and re-energise a Supply Point, the SIP will also be permitted to tighten the </w:t>
      </w:r>
      <w:r w:rsidR="00D0136F">
        <w:rPr>
          <w:rFonts w:cs="Arial"/>
          <w:sz w:val="22"/>
          <w:szCs w:val="22"/>
        </w:rPr>
        <w:t>m</w:t>
      </w:r>
      <w:r w:rsidRPr="00D0136F">
        <w:rPr>
          <w:rFonts w:cs="Arial"/>
          <w:sz w:val="22"/>
          <w:szCs w:val="22"/>
        </w:rPr>
        <w:t xml:space="preserve">eter </w:t>
      </w:r>
      <w:r w:rsidR="00D0136F">
        <w:rPr>
          <w:rFonts w:cs="Arial"/>
          <w:sz w:val="22"/>
          <w:szCs w:val="22"/>
        </w:rPr>
        <w:t>t</w:t>
      </w:r>
      <w:r w:rsidRPr="00D0136F">
        <w:rPr>
          <w:rFonts w:cs="Arial"/>
          <w:sz w:val="22"/>
          <w:szCs w:val="22"/>
        </w:rPr>
        <w:t xml:space="preserve">ails while on site, and where appropriate, re-making the connection to them to make safe and remedy any disturbance of the connections that may have occurred unintentionally.  </w:t>
      </w:r>
      <w:r w:rsidRPr="00D0136F" w:rsidR="00F90874">
        <w:rPr>
          <w:rFonts w:cs="Arial"/>
          <w:sz w:val="22"/>
          <w:szCs w:val="22"/>
        </w:rPr>
        <w:t xml:space="preserve">The scope of the permitted work is set out in Section 2H </w:t>
      </w:r>
      <w:r w:rsidRPr="00D0136F" w:rsidR="005F74C4">
        <w:rPr>
          <w:rFonts w:cs="Arial"/>
          <w:sz w:val="22"/>
          <w:szCs w:val="22"/>
        </w:rPr>
        <w:t>of DCUSA</w:t>
      </w:r>
      <w:r w:rsidRPr="00D0136F" w:rsidR="00D94D0F">
        <w:rPr>
          <w:rFonts w:cs="Arial"/>
          <w:sz w:val="22"/>
          <w:szCs w:val="22"/>
        </w:rPr>
        <w:t>…</w:t>
      </w:r>
    </w:p>
    <w:p w:rsidRPr="00D0136F" w:rsidR="005F74C4" w:rsidP="00914AC3" w:rsidRDefault="00D94D0F" w14:paraId="71136316" w14:textId="42FB9695">
      <w:pPr>
        <w:pStyle w:val="RECBody"/>
        <w:jc w:val="both"/>
        <w:rPr>
          <w:rFonts w:cs="Arial"/>
          <w:sz w:val="22"/>
          <w:szCs w:val="22"/>
        </w:rPr>
      </w:pPr>
      <w:r w:rsidRPr="00D0136F">
        <w:rPr>
          <w:rFonts w:cs="Arial"/>
          <w:sz w:val="22"/>
          <w:szCs w:val="22"/>
        </w:rPr>
        <w:t>‘</w:t>
      </w:r>
      <w:r w:rsidRPr="00D0136F" w:rsidR="005F74C4">
        <w:rPr>
          <w:rFonts w:cs="Arial"/>
          <w:b/>
          <w:bCs/>
          <w:sz w:val="22"/>
          <w:szCs w:val="22"/>
        </w:rPr>
        <w:t>Safe Isolation Works</w:t>
      </w:r>
      <w:r w:rsidRPr="00D0136F">
        <w:rPr>
          <w:rFonts w:cs="Arial"/>
          <w:b/>
          <w:bCs/>
          <w:sz w:val="22"/>
          <w:szCs w:val="22"/>
        </w:rPr>
        <w:t>’</w:t>
      </w:r>
      <w:r w:rsidRPr="00D0136F" w:rsidR="00914AC3">
        <w:rPr>
          <w:rFonts w:cs="Arial"/>
          <w:sz w:val="22"/>
          <w:szCs w:val="22"/>
        </w:rPr>
        <w:t xml:space="preserve"> </w:t>
      </w:r>
      <w:r w:rsidRPr="00D0136F" w:rsidR="005F74C4">
        <w:rPr>
          <w:rFonts w:cs="Arial"/>
          <w:sz w:val="22"/>
          <w:szCs w:val="22"/>
        </w:rPr>
        <w:t>means, in respect of an Entry/Exit Point, works by a SIP Party to:</w:t>
      </w:r>
    </w:p>
    <w:p w:rsidRPr="00D0136F" w:rsidR="005F74C4" w:rsidP="005F74C4" w:rsidRDefault="005F74C4" w14:paraId="0FCD3B68" w14:textId="77777777">
      <w:pPr>
        <w:pStyle w:val="RECBody"/>
        <w:ind w:left="720"/>
        <w:jc w:val="both"/>
        <w:rPr>
          <w:rFonts w:cs="Arial"/>
          <w:sz w:val="22"/>
          <w:szCs w:val="22"/>
        </w:rPr>
      </w:pPr>
      <w:r w:rsidRPr="00D0136F">
        <w:rPr>
          <w:rFonts w:cs="Arial"/>
          <w:sz w:val="22"/>
          <w:szCs w:val="22"/>
        </w:rPr>
        <w:t xml:space="preserve">(a) De-energise that Entry/Exit </w:t>
      </w:r>
      <w:proofErr w:type="gramStart"/>
      <w:r w:rsidRPr="00D0136F">
        <w:rPr>
          <w:rFonts w:cs="Arial"/>
          <w:sz w:val="22"/>
          <w:szCs w:val="22"/>
        </w:rPr>
        <w:t>Point;</w:t>
      </w:r>
      <w:proofErr w:type="gramEnd"/>
    </w:p>
    <w:p w:rsidRPr="00D0136F" w:rsidR="005F74C4" w:rsidP="005F74C4" w:rsidRDefault="005F74C4" w14:paraId="4F6CB45C" w14:textId="77777777">
      <w:pPr>
        <w:pStyle w:val="RECBody"/>
        <w:ind w:left="720"/>
        <w:jc w:val="both"/>
        <w:rPr>
          <w:rFonts w:cs="Arial"/>
          <w:sz w:val="22"/>
          <w:szCs w:val="22"/>
        </w:rPr>
      </w:pPr>
      <w:r w:rsidRPr="00D0136F">
        <w:rPr>
          <w:rFonts w:cs="Arial"/>
          <w:sz w:val="22"/>
          <w:szCs w:val="22"/>
        </w:rPr>
        <w:t xml:space="preserve">(b) (if reasonably necessary) adjust the terminals of the meter and associated equipment and re-make the connection to them to make safe and remedy any disturbance of the connection that may have </w:t>
      </w:r>
      <w:proofErr w:type="gramStart"/>
      <w:r w:rsidRPr="00D0136F">
        <w:rPr>
          <w:rFonts w:cs="Arial"/>
          <w:sz w:val="22"/>
          <w:szCs w:val="22"/>
        </w:rPr>
        <w:t>occurred;</w:t>
      </w:r>
      <w:proofErr w:type="gramEnd"/>
    </w:p>
    <w:p w:rsidRPr="00D0136F" w:rsidR="005F74C4" w:rsidP="005F74C4" w:rsidRDefault="005F74C4" w14:paraId="18501460" w14:textId="77777777">
      <w:pPr>
        <w:pStyle w:val="RECBody"/>
        <w:ind w:left="720"/>
        <w:jc w:val="both"/>
        <w:rPr>
          <w:rFonts w:cs="Arial"/>
          <w:sz w:val="22"/>
          <w:szCs w:val="22"/>
        </w:rPr>
      </w:pPr>
      <w:r w:rsidRPr="00D0136F">
        <w:rPr>
          <w:rFonts w:cs="Arial"/>
          <w:sz w:val="22"/>
          <w:szCs w:val="22"/>
        </w:rPr>
        <w:t>(c) if required, terminate/replace the customer tails on the Electricity Supplier's meter (provided that such tails must have been provided and tested by the SIP Party or the customer's electrical engineer); and</w:t>
      </w:r>
    </w:p>
    <w:p w:rsidRPr="00D0136F" w:rsidR="00954417" w:rsidP="002067AD" w:rsidRDefault="005F74C4" w14:paraId="00075594" w14:textId="15FE3FAC">
      <w:pPr>
        <w:pStyle w:val="RECBody"/>
        <w:ind w:left="720"/>
        <w:jc w:val="both"/>
        <w:rPr>
          <w:rFonts w:cs="Arial"/>
          <w:sz w:val="22"/>
          <w:szCs w:val="22"/>
        </w:rPr>
      </w:pPr>
      <w:r w:rsidRPr="00D0136F">
        <w:rPr>
          <w:rFonts w:cs="Arial"/>
          <w:sz w:val="22"/>
          <w:szCs w:val="22"/>
        </w:rPr>
        <w:t>(d) Re-energise that Entry/Exit Point.</w:t>
      </w:r>
    </w:p>
    <w:p w:rsidR="00076650" w:rsidP="00CE6BD7" w:rsidRDefault="00CE6BD7" w14:paraId="2EF8CE6F" w14:textId="537036BF">
      <w:pPr>
        <w:pStyle w:val="RECBody"/>
        <w:jc w:val="both"/>
        <w:rPr>
          <w:rFonts w:cs="Arial"/>
          <w:sz w:val="22"/>
          <w:szCs w:val="22"/>
        </w:rPr>
      </w:pPr>
      <w:r w:rsidRPr="00D0136F">
        <w:rPr>
          <w:rFonts w:cs="Arial"/>
          <w:sz w:val="22"/>
          <w:szCs w:val="22"/>
        </w:rPr>
        <w:t>The SIP must not undertake any other work related to the Supply Point, or otherwise interfere with the Registered Supplier’s metering equipment.</w:t>
      </w:r>
    </w:p>
    <w:p w:rsidRPr="002D2C86" w:rsidR="00F15E49" w:rsidP="00CE6BD7" w:rsidRDefault="00F15E49" w14:paraId="44BECD22" w14:textId="77777777">
      <w:pPr>
        <w:pStyle w:val="RECBody"/>
        <w:jc w:val="both"/>
        <w:rPr>
          <w:rFonts w:cs="Arial"/>
          <w:sz w:val="22"/>
          <w:szCs w:val="22"/>
        </w:rPr>
      </w:pPr>
    </w:p>
    <w:p w:rsidRPr="00D85027" w:rsidR="001D6D50" w:rsidP="001D6D50" w:rsidRDefault="00CE6BD7" w14:paraId="11BC6E6E" w14:textId="3B0C8435">
      <w:pPr>
        <w:pStyle w:val="RECBody"/>
        <w:rPr>
          <w:rFonts w:cs="Arial" w:eastAsiaTheme="minorHAnsi"/>
          <w:b/>
          <w:bCs/>
          <w:caps/>
          <w:color w:val="70ADA3"/>
          <w:sz w:val="22"/>
          <w:szCs w:val="22"/>
          <w:lang w:eastAsia="en-US"/>
        </w:rPr>
      </w:pPr>
      <w:r w:rsidRPr="00D85027">
        <w:rPr>
          <w:rFonts w:cs="Arial" w:eastAsiaTheme="minorHAnsi"/>
          <w:b/>
          <w:bCs/>
          <w:caps/>
          <w:color w:val="70ADA3"/>
          <w:sz w:val="22"/>
          <w:szCs w:val="22"/>
          <w:lang w:eastAsia="en-US"/>
        </w:rPr>
        <w:t>Contractual Guidance</w:t>
      </w:r>
      <w:r w:rsidRPr="00D85027" w:rsidR="00640E41">
        <w:rPr>
          <w:rFonts w:cs="Arial" w:eastAsiaTheme="minorHAnsi"/>
          <w:b/>
          <w:bCs/>
          <w:caps/>
          <w:color w:val="70ADA3"/>
          <w:sz w:val="22"/>
          <w:szCs w:val="22"/>
          <w:lang w:eastAsia="en-US"/>
        </w:rPr>
        <w:t xml:space="preserve"> for the SIP and the Premise owner</w:t>
      </w:r>
    </w:p>
    <w:p w:rsidRPr="002D2C86" w:rsidR="00CE6BD7" w:rsidP="00CE6BD7" w:rsidRDefault="00CE6BD7" w14:paraId="6B2442D8" w14:textId="1D30023C">
      <w:pPr>
        <w:pStyle w:val="RECBody"/>
        <w:jc w:val="both"/>
        <w:rPr>
          <w:rFonts w:cs="Arial"/>
          <w:sz w:val="22"/>
          <w:szCs w:val="22"/>
        </w:rPr>
      </w:pPr>
      <w:r w:rsidRPr="002D2C86">
        <w:rPr>
          <w:rFonts w:cs="Arial"/>
          <w:sz w:val="22"/>
          <w:szCs w:val="22"/>
        </w:rPr>
        <w:t xml:space="preserve">When the SIP contracts with </w:t>
      </w:r>
      <w:r w:rsidRPr="002D2C86" w:rsidR="00704F9F">
        <w:rPr>
          <w:rFonts w:cs="Arial"/>
          <w:sz w:val="22"/>
          <w:szCs w:val="22"/>
        </w:rPr>
        <w:t xml:space="preserve">the premise </w:t>
      </w:r>
      <w:r w:rsidRPr="002D2C86">
        <w:rPr>
          <w:rFonts w:cs="Arial"/>
          <w:sz w:val="22"/>
          <w:szCs w:val="22"/>
        </w:rPr>
        <w:t xml:space="preserve">owners, the SIP should ensure that the contract between them requires the </w:t>
      </w:r>
      <w:r w:rsidRPr="002D2C86" w:rsidR="00704F9F">
        <w:rPr>
          <w:rFonts w:cs="Arial"/>
          <w:sz w:val="22"/>
          <w:szCs w:val="22"/>
        </w:rPr>
        <w:t>p</w:t>
      </w:r>
      <w:r w:rsidRPr="002D2C86" w:rsidR="0073064A">
        <w:rPr>
          <w:rFonts w:cs="Arial"/>
          <w:sz w:val="22"/>
          <w:szCs w:val="22"/>
        </w:rPr>
        <w:t xml:space="preserve">remise </w:t>
      </w:r>
      <w:r w:rsidRPr="002D2C86">
        <w:rPr>
          <w:rFonts w:cs="Arial"/>
          <w:sz w:val="22"/>
          <w:szCs w:val="22"/>
        </w:rPr>
        <w:t>owners to:</w:t>
      </w:r>
    </w:p>
    <w:p w:rsidRPr="002D2C86" w:rsidR="00CE6BD7" w:rsidP="00800A9C" w:rsidRDefault="00CE6BD7" w14:paraId="692554C6" w14:textId="36DF006A">
      <w:pPr>
        <w:pStyle w:val="RECBody"/>
        <w:numPr>
          <w:ilvl w:val="0"/>
          <w:numId w:val="9"/>
        </w:numPr>
        <w:jc w:val="both"/>
        <w:rPr>
          <w:rFonts w:cs="Arial"/>
          <w:sz w:val="22"/>
          <w:szCs w:val="22"/>
        </w:rPr>
      </w:pPr>
      <w:r w:rsidRPr="002D2C86">
        <w:rPr>
          <w:rFonts w:cs="Arial"/>
          <w:sz w:val="22"/>
          <w:szCs w:val="22"/>
        </w:rPr>
        <w:t>have given advance notice to any tenants of the impending works, and be required to retain evidence of the tenant’s consent to the carrying out of the work</w:t>
      </w:r>
      <w:r w:rsidRPr="002D2C86" w:rsidR="00800A9C">
        <w:rPr>
          <w:rFonts w:cs="Arial"/>
          <w:sz w:val="22"/>
          <w:szCs w:val="22"/>
        </w:rPr>
        <w:t xml:space="preserve"> by the </w:t>
      </w:r>
      <w:proofErr w:type="gramStart"/>
      <w:r w:rsidRPr="002D2C86" w:rsidR="00800A9C">
        <w:rPr>
          <w:rFonts w:cs="Arial"/>
          <w:sz w:val="22"/>
          <w:szCs w:val="22"/>
        </w:rPr>
        <w:t>SIP;</w:t>
      </w:r>
      <w:proofErr w:type="gramEnd"/>
    </w:p>
    <w:p w:rsidRPr="002D2C86" w:rsidR="00CE6BD7" w:rsidP="00534B5C" w:rsidRDefault="00CE6BD7" w14:paraId="583216F4" w14:textId="0AEC8006">
      <w:pPr>
        <w:pStyle w:val="RECBody"/>
        <w:numPr>
          <w:ilvl w:val="0"/>
          <w:numId w:val="9"/>
        </w:numPr>
        <w:rPr>
          <w:rFonts w:cs="Arial"/>
          <w:sz w:val="22"/>
          <w:szCs w:val="22"/>
        </w:rPr>
      </w:pPr>
      <w:r w:rsidRPr="002D2C86">
        <w:rPr>
          <w:rFonts w:cs="Arial"/>
          <w:sz w:val="22"/>
          <w:szCs w:val="22"/>
        </w:rPr>
        <w:t xml:space="preserve">have identified any customers </w:t>
      </w:r>
      <w:r w:rsidR="00387323">
        <w:rPr>
          <w:rFonts w:cs="Arial"/>
          <w:sz w:val="22"/>
          <w:szCs w:val="22"/>
        </w:rPr>
        <w:t xml:space="preserve">who have a medical dependency on electricity </w:t>
      </w:r>
      <w:r w:rsidRPr="002D2C86">
        <w:rPr>
          <w:rFonts w:cs="Arial"/>
          <w:sz w:val="22"/>
          <w:szCs w:val="22"/>
        </w:rPr>
        <w:t xml:space="preserve">where the disconnection of the electricity may put the tenant at risk, and that the </w:t>
      </w:r>
      <w:r w:rsidRPr="002D2C86" w:rsidR="00800A9C">
        <w:rPr>
          <w:rFonts w:cs="Arial"/>
          <w:sz w:val="22"/>
          <w:szCs w:val="22"/>
        </w:rPr>
        <w:t xml:space="preserve">premise </w:t>
      </w:r>
      <w:r w:rsidRPr="002D2C86">
        <w:rPr>
          <w:rFonts w:cs="Arial"/>
          <w:sz w:val="22"/>
          <w:szCs w:val="22"/>
        </w:rPr>
        <w:t>owners have taken appropriate steps to mitigate this</w:t>
      </w:r>
      <w:r w:rsidR="00387323">
        <w:rPr>
          <w:rFonts w:cs="Arial"/>
          <w:sz w:val="22"/>
          <w:szCs w:val="22"/>
        </w:rPr>
        <w:t xml:space="preserve">.  They will need to have verified whether a third-party is required to be on-site before any work can be </w:t>
      </w:r>
      <w:r w:rsidR="00FD3541">
        <w:rPr>
          <w:rFonts w:cs="Arial"/>
          <w:sz w:val="22"/>
          <w:szCs w:val="22"/>
        </w:rPr>
        <w:t>commenced</w:t>
      </w:r>
      <w:r w:rsidRPr="002D2C86" w:rsidR="00FD3541">
        <w:rPr>
          <w:rFonts w:cs="Arial"/>
          <w:sz w:val="22"/>
          <w:szCs w:val="22"/>
        </w:rPr>
        <w:t xml:space="preserve"> and</w:t>
      </w:r>
      <w:r w:rsidRPr="002D2C86">
        <w:rPr>
          <w:rFonts w:cs="Arial"/>
          <w:sz w:val="22"/>
          <w:szCs w:val="22"/>
        </w:rPr>
        <w:t xml:space="preserve"> retain appropriate</w:t>
      </w:r>
      <w:r w:rsidR="00387323">
        <w:rPr>
          <w:rFonts w:cs="Arial"/>
          <w:sz w:val="22"/>
          <w:szCs w:val="22"/>
        </w:rPr>
        <w:t xml:space="preserve"> </w:t>
      </w:r>
      <w:r w:rsidRPr="002D2C86" w:rsidR="00BC21C6">
        <w:rPr>
          <w:rFonts w:cs="Arial"/>
          <w:sz w:val="22"/>
          <w:szCs w:val="22"/>
        </w:rPr>
        <w:t>evidence</w:t>
      </w:r>
      <w:r w:rsidR="00BC21C6">
        <w:rPr>
          <w:rFonts w:cs="Arial"/>
          <w:sz w:val="22"/>
          <w:szCs w:val="22"/>
        </w:rPr>
        <w:t xml:space="preserve"> </w:t>
      </w:r>
      <w:r w:rsidR="00387323">
        <w:rPr>
          <w:rFonts w:cs="Arial"/>
          <w:sz w:val="22"/>
          <w:szCs w:val="22"/>
        </w:rPr>
        <w:t>in both circumstances</w:t>
      </w:r>
      <w:r w:rsidRPr="002D2C86">
        <w:rPr>
          <w:rFonts w:cs="Arial"/>
          <w:sz w:val="22"/>
          <w:szCs w:val="22"/>
        </w:rPr>
        <w:t>.  The information will be collected by the premise owner and the necessary consent gained</w:t>
      </w:r>
      <w:r w:rsidRPr="002D2C86" w:rsidR="00800A9C">
        <w:rPr>
          <w:rFonts w:cs="Arial"/>
          <w:sz w:val="22"/>
          <w:szCs w:val="22"/>
        </w:rPr>
        <w:t xml:space="preserve"> from the tenant</w:t>
      </w:r>
      <w:r w:rsidRPr="002D2C86">
        <w:rPr>
          <w:rFonts w:cs="Arial"/>
          <w:sz w:val="22"/>
          <w:szCs w:val="22"/>
        </w:rPr>
        <w:t xml:space="preserve"> to share th</w:t>
      </w:r>
      <w:r w:rsidRPr="002D2C86" w:rsidR="0087521C">
        <w:rPr>
          <w:rFonts w:cs="Arial"/>
          <w:sz w:val="22"/>
          <w:szCs w:val="22"/>
        </w:rPr>
        <w:t>is</w:t>
      </w:r>
      <w:r w:rsidRPr="002D2C86">
        <w:rPr>
          <w:rFonts w:cs="Arial"/>
          <w:sz w:val="22"/>
          <w:szCs w:val="22"/>
        </w:rPr>
        <w:t xml:space="preserve"> data with the SIP and the tenant’s Registered Supplier (where relevant); and</w:t>
      </w:r>
    </w:p>
    <w:p w:rsidR="00CE6BD7" w:rsidP="00CE6BD7" w:rsidRDefault="00CE6BD7" w14:paraId="14A7857B" w14:textId="63A3B7C8">
      <w:pPr>
        <w:pStyle w:val="RECBody"/>
        <w:numPr>
          <w:ilvl w:val="0"/>
          <w:numId w:val="9"/>
        </w:numPr>
        <w:jc w:val="both"/>
        <w:rPr>
          <w:rFonts w:cs="Arial"/>
          <w:sz w:val="22"/>
          <w:szCs w:val="22"/>
        </w:rPr>
      </w:pPr>
      <w:r w:rsidRPr="002D2C86">
        <w:rPr>
          <w:rFonts w:cs="Arial"/>
          <w:sz w:val="22"/>
          <w:szCs w:val="22"/>
        </w:rPr>
        <w:t xml:space="preserve">to include a provision that the SIP will only be able to re-energise a Metering Point that has been </w:t>
      </w:r>
      <w:r w:rsidR="00944FAE">
        <w:rPr>
          <w:rFonts w:cs="Arial"/>
          <w:sz w:val="22"/>
          <w:szCs w:val="22"/>
        </w:rPr>
        <w:t>D</w:t>
      </w:r>
      <w:r w:rsidRPr="002D2C86">
        <w:rPr>
          <w:rFonts w:cs="Arial"/>
          <w:sz w:val="22"/>
          <w:szCs w:val="22"/>
        </w:rPr>
        <w:t xml:space="preserve">e-energised by the SIP.  Where a Metering Point is found to be </w:t>
      </w:r>
      <w:r w:rsidR="00944FAE">
        <w:rPr>
          <w:rFonts w:cs="Arial"/>
          <w:sz w:val="22"/>
          <w:szCs w:val="22"/>
        </w:rPr>
        <w:t>D</w:t>
      </w:r>
      <w:r w:rsidRPr="002D2C86">
        <w:rPr>
          <w:rFonts w:cs="Arial"/>
          <w:sz w:val="22"/>
          <w:szCs w:val="22"/>
        </w:rPr>
        <w:t>e-energised when the SIP attends the site</w:t>
      </w:r>
      <w:r w:rsidRPr="002D2C86" w:rsidR="001C2211">
        <w:rPr>
          <w:rFonts w:cs="Arial"/>
          <w:sz w:val="22"/>
          <w:szCs w:val="22"/>
        </w:rPr>
        <w:t xml:space="preserve"> to carry out the work</w:t>
      </w:r>
      <w:r w:rsidRPr="002D2C86">
        <w:rPr>
          <w:rFonts w:cs="Arial"/>
          <w:sz w:val="22"/>
          <w:szCs w:val="22"/>
        </w:rPr>
        <w:t>, they must abort the work and may not change the energisation status</w:t>
      </w:r>
      <w:r w:rsidRPr="002D2C86" w:rsidR="00EB7281">
        <w:rPr>
          <w:rFonts w:cs="Arial"/>
          <w:sz w:val="22"/>
          <w:szCs w:val="22"/>
        </w:rPr>
        <w:t>.</w:t>
      </w:r>
    </w:p>
    <w:p w:rsidRPr="0058392A" w:rsidR="00076650" w:rsidP="0058392A" w:rsidRDefault="00076650" w14:paraId="18F47A8A" w14:textId="77777777">
      <w:pPr>
        <w:pStyle w:val="RECBody"/>
        <w:ind w:left="720"/>
        <w:jc w:val="both"/>
        <w:rPr>
          <w:rFonts w:cs="Arial"/>
          <w:sz w:val="22"/>
          <w:szCs w:val="22"/>
        </w:rPr>
      </w:pPr>
    </w:p>
    <w:p w:rsidRPr="00D85027" w:rsidR="00095A0B" w:rsidP="00CE6BD7" w:rsidRDefault="00095A0B" w14:paraId="4CE1AED0" w14:textId="77777777">
      <w:pPr>
        <w:pStyle w:val="RECBody"/>
        <w:rPr>
          <w:rFonts w:cs="Arial" w:eastAsiaTheme="minorHAnsi"/>
          <w:b/>
          <w:bCs/>
          <w:caps/>
          <w:color w:val="70ADA3"/>
          <w:sz w:val="22"/>
          <w:szCs w:val="22"/>
          <w:lang w:eastAsia="en-US"/>
        </w:rPr>
      </w:pPr>
      <w:r w:rsidRPr="00D85027">
        <w:rPr>
          <w:rFonts w:cs="Arial" w:eastAsiaTheme="minorHAnsi"/>
          <w:b/>
          <w:bCs/>
          <w:caps/>
          <w:color w:val="70ADA3"/>
          <w:sz w:val="22"/>
          <w:szCs w:val="22"/>
          <w:lang w:eastAsia="en-US"/>
        </w:rPr>
        <w:t>Business process maps</w:t>
      </w:r>
    </w:p>
    <w:p w:rsidR="00095A0B" w:rsidP="00095A0B" w:rsidRDefault="00095A0B" w14:paraId="4E23DFBD" w14:textId="0D4D56C8">
      <w:pPr>
        <w:pStyle w:val="RECBody"/>
        <w:rPr>
          <w:rFonts w:eastAsiaTheme="minorHAnsi"/>
          <w:sz w:val="22"/>
          <w:szCs w:val="22"/>
        </w:rPr>
      </w:pPr>
      <w:r w:rsidRPr="002D2C86">
        <w:rPr>
          <w:rFonts w:eastAsiaTheme="minorHAnsi"/>
          <w:sz w:val="22"/>
          <w:szCs w:val="22"/>
        </w:rPr>
        <w:t>A set of business process maps are provided in Appendix</w:t>
      </w:r>
      <w:r w:rsidRPr="002D2C86" w:rsidR="001C2211">
        <w:rPr>
          <w:rFonts w:eastAsiaTheme="minorHAnsi"/>
          <w:sz w:val="22"/>
          <w:szCs w:val="22"/>
        </w:rPr>
        <w:t xml:space="preserve"> 1</w:t>
      </w:r>
      <w:r w:rsidRPr="002D2C86">
        <w:rPr>
          <w:rFonts w:eastAsiaTheme="minorHAnsi"/>
          <w:sz w:val="22"/>
          <w:szCs w:val="22"/>
        </w:rPr>
        <w:t xml:space="preserve">, which sets out specifically the activities that must be undertaken and the responsible parties.  Where Market Messages are required, the MM </w:t>
      </w:r>
      <w:r w:rsidRPr="002D2C86" w:rsidR="002F3071">
        <w:rPr>
          <w:rFonts w:eastAsiaTheme="minorHAnsi"/>
          <w:sz w:val="22"/>
          <w:szCs w:val="22"/>
        </w:rPr>
        <w:t xml:space="preserve">number/DTC flow reference is included in the maps for clarity. </w:t>
      </w:r>
    </w:p>
    <w:p w:rsidRPr="002D2C86" w:rsidR="00076650" w:rsidP="00095A0B" w:rsidRDefault="00076650" w14:paraId="53B37BB1" w14:textId="77777777">
      <w:pPr>
        <w:pStyle w:val="RECBody"/>
        <w:rPr>
          <w:rFonts w:eastAsiaTheme="minorHAnsi"/>
          <w:sz w:val="22"/>
          <w:szCs w:val="22"/>
        </w:rPr>
      </w:pPr>
    </w:p>
    <w:p w:rsidRPr="00D85027" w:rsidR="00640E41" w:rsidP="00CE6BD7" w:rsidRDefault="00CE6BD7" w14:paraId="26F57FE5" w14:textId="08FC3257">
      <w:pPr>
        <w:pStyle w:val="RECBody"/>
        <w:rPr>
          <w:rFonts w:cs="Arial" w:eastAsiaTheme="minorHAnsi"/>
          <w:b/>
          <w:bCs/>
          <w:caps/>
          <w:color w:val="70ADA3"/>
          <w:sz w:val="22"/>
          <w:szCs w:val="22"/>
          <w:lang w:eastAsia="en-US"/>
        </w:rPr>
      </w:pPr>
      <w:r w:rsidRPr="00D85027">
        <w:rPr>
          <w:rFonts w:cs="Arial" w:eastAsiaTheme="minorHAnsi"/>
          <w:b/>
          <w:bCs/>
          <w:caps/>
          <w:color w:val="70ADA3"/>
          <w:sz w:val="22"/>
          <w:szCs w:val="22"/>
          <w:lang w:eastAsia="en-US"/>
        </w:rPr>
        <w:t>Before attending site</w:t>
      </w:r>
    </w:p>
    <w:p w:rsidR="00CE6BD7" w:rsidP="00CE6BD7" w:rsidRDefault="00640E41" w14:paraId="79B8764E" w14:textId="232DFCAA">
      <w:pPr>
        <w:pStyle w:val="RECBody"/>
        <w:rPr>
          <w:rFonts w:cs="Arial"/>
          <w:sz w:val="22"/>
          <w:szCs w:val="22"/>
        </w:rPr>
      </w:pPr>
      <w:r w:rsidRPr="002D2C86">
        <w:rPr>
          <w:rFonts w:cs="Arial"/>
          <w:sz w:val="22"/>
          <w:szCs w:val="22"/>
        </w:rPr>
        <w:t>T</w:t>
      </w:r>
      <w:r w:rsidRPr="002D2C86" w:rsidR="00CE6BD7">
        <w:rPr>
          <w:rFonts w:cs="Arial"/>
          <w:sz w:val="22"/>
          <w:szCs w:val="22"/>
        </w:rPr>
        <w:t xml:space="preserve">he </w:t>
      </w:r>
      <w:r w:rsidRPr="002D2C86" w:rsidR="001C2211">
        <w:rPr>
          <w:rFonts w:cs="Arial"/>
          <w:sz w:val="22"/>
          <w:szCs w:val="22"/>
        </w:rPr>
        <w:t>Distribution Network Operator (</w:t>
      </w:r>
      <w:r w:rsidRPr="002D2C86" w:rsidR="00B23FB5">
        <w:rPr>
          <w:rFonts w:cs="Arial"/>
          <w:sz w:val="22"/>
          <w:szCs w:val="22"/>
        </w:rPr>
        <w:t>DNO</w:t>
      </w:r>
      <w:r w:rsidRPr="002D2C86" w:rsidR="001C2211">
        <w:rPr>
          <w:rFonts w:cs="Arial"/>
          <w:sz w:val="22"/>
          <w:szCs w:val="22"/>
        </w:rPr>
        <w:t>)</w:t>
      </w:r>
      <w:r w:rsidRPr="002D2C86" w:rsidR="00B23FB5">
        <w:rPr>
          <w:rFonts w:cs="Arial"/>
          <w:sz w:val="22"/>
          <w:szCs w:val="22"/>
        </w:rPr>
        <w:t xml:space="preserve"> requires</w:t>
      </w:r>
      <w:r w:rsidRPr="002D2C86" w:rsidR="001C2211">
        <w:rPr>
          <w:rFonts w:cs="Arial"/>
          <w:sz w:val="22"/>
          <w:szCs w:val="22"/>
        </w:rPr>
        <w:t xml:space="preserve"> the SIP</w:t>
      </w:r>
      <w:r w:rsidRPr="002D2C86" w:rsidR="00B23FB5">
        <w:rPr>
          <w:rFonts w:cs="Arial"/>
          <w:sz w:val="22"/>
          <w:szCs w:val="22"/>
        </w:rPr>
        <w:t xml:space="preserve"> </w:t>
      </w:r>
      <w:r w:rsidRPr="002D2C86" w:rsidR="003E2E18">
        <w:rPr>
          <w:rFonts w:cs="Arial"/>
          <w:sz w:val="22"/>
          <w:szCs w:val="22"/>
        </w:rPr>
        <w:t xml:space="preserve">(under their DCUSA accession) </w:t>
      </w:r>
      <w:r w:rsidRPr="002D2C86" w:rsidR="00CE6BD7">
        <w:rPr>
          <w:rFonts w:cs="Arial"/>
          <w:sz w:val="22"/>
          <w:szCs w:val="22"/>
        </w:rPr>
        <w:t xml:space="preserve">to provide the DNO with at least 1 Working </w:t>
      </w:r>
      <w:r w:rsidRPr="002D2C86" w:rsidR="00EB7281">
        <w:rPr>
          <w:rFonts w:cs="Arial"/>
          <w:sz w:val="22"/>
          <w:szCs w:val="22"/>
        </w:rPr>
        <w:t>Days’ notice</w:t>
      </w:r>
      <w:r w:rsidRPr="002D2C86" w:rsidR="00CE6BD7">
        <w:rPr>
          <w:rFonts w:cs="Arial"/>
          <w:sz w:val="22"/>
          <w:szCs w:val="22"/>
        </w:rPr>
        <w:t xml:space="preserve"> of the date they intend to carry out the work.  This is to ensure that the DNO is aware that if they see clusters of premises or multi-occupancy dwellings going off supply, they will have visibility of the intended work</w:t>
      </w:r>
      <w:r w:rsidR="005D3411">
        <w:rPr>
          <w:rFonts w:cs="Arial"/>
          <w:sz w:val="22"/>
          <w:szCs w:val="22"/>
        </w:rPr>
        <w:t>,</w:t>
      </w:r>
      <w:r w:rsidRPr="002D2C86" w:rsidR="00CE6BD7">
        <w:rPr>
          <w:rFonts w:cs="Arial"/>
          <w:sz w:val="22"/>
          <w:szCs w:val="22"/>
        </w:rPr>
        <w:t xml:space="preserve"> to avoid prompting unnecessary site visits to deal with off-supply issues related to</w:t>
      </w:r>
      <w:r w:rsidR="005D3411">
        <w:rPr>
          <w:rFonts w:cs="Arial"/>
          <w:sz w:val="22"/>
          <w:szCs w:val="22"/>
        </w:rPr>
        <w:t xml:space="preserve"> the</w:t>
      </w:r>
      <w:r w:rsidRPr="002D2C86" w:rsidR="00CE6BD7">
        <w:rPr>
          <w:rFonts w:cs="Arial"/>
          <w:sz w:val="22"/>
          <w:szCs w:val="22"/>
        </w:rPr>
        <w:t xml:space="preserve"> SIP </w:t>
      </w:r>
      <w:r w:rsidR="005D3411">
        <w:rPr>
          <w:rFonts w:cs="Arial"/>
          <w:sz w:val="22"/>
          <w:szCs w:val="22"/>
        </w:rPr>
        <w:t>Work</w:t>
      </w:r>
      <w:r w:rsidRPr="002D2C86" w:rsidR="00CE6BD7">
        <w:rPr>
          <w:rFonts w:cs="Arial"/>
          <w:sz w:val="22"/>
          <w:szCs w:val="22"/>
        </w:rPr>
        <w:t xml:space="preserve">s.  </w:t>
      </w:r>
      <w:r w:rsidR="00FE2F8D">
        <w:rPr>
          <w:rFonts w:cs="Arial"/>
          <w:sz w:val="22"/>
          <w:szCs w:val="22"/>
        </w:rPr>
        <w:t xml:space="preserve">The requirements </w:t>
      </w:r>
      <w:r w:rsidR="008C08C2">
        <w:rPr>
          <w:rFonts w:cs="Arial"/>
          <w:sz w:val="22"/>
          <w:szCs w:val="22"/>
        </w:rPr>
        <w:t xml:space="preserve">relating to the mechanism by which SIPs must </w:t>
      </w:r>
      <w:r w:rsidR="00234A91">
        <w:rPr>
          <w:rFonts w:cs="Arial"/>
          <w:sz w:val="22"/>
          <w:szCs w:val="22"/>
        </w:rPr>
        <w:t>provide advance notification of visits to DNOs are set out in DCUSA Clause 52Z.8</w:t>
      </w:r>
      <w:r w:rsidRPr="002D2C86" w:rsidR="00CE6BD7">
        <w:rPr>
          <w:rFonts w:cs="Arial"/>
          <w:sz w:val="22"/>
          <w:szCs w:val="22"/>
        </w:rPr>
        <w:t xml:space="preserve">.  </w:t>
      </w:r>
    </w:p>
    <w:p w:rsidR="00272047" w:rsidP="00CE6BD7" w:rsidRDefault="00272047" w14:paraId="44A2B48A" w14:textId="77777777">
      <w:pPr>
        <w:pStyle w:val="RECBody"/>
        <w:rPr>
          <w:rFonts w:cs="Arial"/>
          <w:sz w:val="22"/>
          <w:szCs w:val="22"/>
        </w:rPr>
      </w:pPr>
    </w:p>
    <w:p w:rsidRPr="002D2C86" w:rsidR="00076650" w:rsidP="00CE6BD7" w:rsidRDefault="00076650" w14:paraId="354B5974" w14:textId="77777777">
      <w:pPr>
        <w:pStyle w:val="RECBody"/>
        <w:rPr>
          <w:rFonts w:cs="Arial"/>
          <w:sz w:val="22"/>
          <w:szCs w:val="22"/>
        </w:rPr>
      </w:pPr>
    </w:p>
    <w:p w:rsidRPr="00D85027" w:rsidR="00640E41" w:rsidP="00CE6BD7" w:rsidRDefault="00CE6BD7" w14:paraId="14C50A53" w14:textId="77777777">
      <w:pPr>
        <w:pStyle w:val="RECBody"/>
        <w:rPr>
          <w:rFonts w:cs="Arial" w:eastAsiaTheme="minorHAnsi"/>
          <w:b/>
          <w:bCs/>
          <w:caps/>
          <w:color w:val="70ADA3"/>
          <w:sz w:val="22"/>
          <w:szCs w:val="22"/>
          <w:lang w:eastAsia="en-US"/>
        </w:rPr>
      </w:pPr>
      <w:r w:rsidRPr="00D85027">
        <w:rPr>
          <w:rFonts w:cs="Arial" w:eastAsiaTheme="minorHAnsi"/>
          <w:b/>
          <w:bCs/>
          <w:caps/>
          <w:color w:val="70ADA3"/>
          <w:sz w:val="22"/>
          <w:szCs w:val="22"/>
          <w:lang w:eastAsia="en-US"/>
        </w:rPr>
        <w:t xml:space="preserve">On Site </w:t>
      </w:r>
    </w:p>
    <w:p w:rsidR="00043C10" w:rsidP="00CE6BD7" w:rsidRDefault="00BF60DE" w14:paraId="76865153" w14:textId="77777777">
      <w:pPr>
        <w:pStyle w:val="RECBody"/>
        <w:rPr>
          <w:rFonts w:cs="Arial"/>
          <w:sz w:val="22"/>
          <w:szCs w:val="22"/>
        </w:rPr>
      </w:pPr>
      <w:r w:rsidRPr="002D2C86">
        <w:rPr>
          <w:rFonts w:cs="Arial"/>
          <w:sz w:val="22"/>
          <w:szCs w:val="22"/>
        </w:rPr>
        <w:t>O</w:t>
      </w:r>
      <w:r w:rsidRPr="002D2C86" w:rsidR="00CE6BD7">
        <w:rPr>
          <w:rFonts w:cs="Arial"/>
          <w:sz w:val="22"/>
          <w:szCs w:val="22"/>
        </w:rPr>
        <w:t>n attending the premises, the SIP will consider whether they are able to undertake the intended work</w:t>
      </w:r>
      <w:r w:rsidRPr="002D2C86" w:rsidR="00C4326E">
        <w:rPr>
          <w:rFonts w:cs="Arial"/>
          <w:sz w:val="22"/>
          <w:szCs w:val="22"/>
        </w:rPr>
        <w:t xml:space="preserve">, carrying out their own risk assessment, which should include </w:t>
      </w:r>
      <w:r w:rsidRPr="002D2C86" w:rsidR="00596C76">
        <w:rPr>
          <w:rFonts w:cs="Arial"/>
          <w:sz w:val="22"/>
          <w:szCs w:val="22"/>
        </w:rPr>
        <w:t>assessing whether the tenant has a medical dependency on electricity</w:t>
      </w:r>
      <w:r w:rsidR="00291676">
        <w:rPr>
          <w:rFonts w:cs="Arial"/>
          <w:sz w:val="22"/>
          <w:szCs w:val="22"/>
        </w:rPr>
        <w:t>, and whether a third-party is required to be on site before work begins.</w:t>
      </w:r>
      <w:r w:rsidRPr="002D2C86" w:rsidR="00CE6BD7">
        <w:rPr>
          <w:rFonts w:cs="Arial"/>
          <w:sz w:val="22"/>
          <w:szCs w:val="22"/>
        </w:rPr>
        <w:t xml:space="preserve"> </w:t>
      </w:r>
      <w:r w:rsidR="00043C10">
        <w:rPr>
          <w:rFonts w:cs="Arial"/>
          <w:sz w:val="22"/>
          <w:szCs w:val="22"/>
        </w:rPr>
        <w:t xml:space="preserve"> </w:t>
      </w:r>
    </w:p>
    <w:p w:rsidR="004437DC" w:rsidP="00CE6BD7" w:rsidRDefault="00CE6BD7" w14:paraId="6DC97277" w14:textId="77777777">
      <w:pPr>
        <w:pStyle w:val="RECBody"/>
        <w:rPr>
          <w:rFonts w:cs="Arial"/>
          <w:sz w:val="22"/>
          <w:szCs w:val="22"/>
        </w:rPr>
      </w:pPr>
      <w:r w:rsidRPr="002D2C86">
        <w:rPr>
          <w:rFonts w:cs="Arial"/>
          <w:sz w:val="22"/>
          <w:szCs w:val="22"/>
        </w:rPr>
        <w:t xml:space="preserve">If they find evidence of </w:t>
      </w:r>
      <w:r w:rsidR="0016070D">
        <w:rPr>
          <w:rFonts w:cs="Arial"/>
          <w:sz w:val="22"/>
          <w:szCs w:val="22"/>
        </w:rPr>
        <w:t>dange</w:t>
      </w:r>
      <w:r w:rsidR="00E17DFB">
        <w:rPr>
          <w:rFonts w:cs="Arial"/>
          <w:sz w:val="22"/>
          <w:szCs w:val="22"/>
        </w:rPr>
        <w:t xml:space="preserve">r, </w:t>
      </w:r>
      <w:r w:rsidRPr="002D2C86">
        <w:rPr>
          <w:rFonts w:cs="Arial"/>
          <w:sz w:val="22"/>
          <w:szCs w:val="22"/>
        </w:rPr>
        <w:t>damage or interference that will prevent the metering equipment from correctly registering the quantity of electricity supplied, they will promptly inform the DNO</w:t>
      </w:r>
      <w:r w:rsidR="00E17DFB">
        <w:rPr>
          <w:rFonts w:cs="Arial"/>
          <w:sz w:val="22"/>
          <w:szCs w:val="22"/>
        </w:rPr>
        <w:t xml:space="preserve"> and/or the Registered Supplier (as appropriate)</w:t>
      </w:r>
      <w:r w:rsidRPr="002D2C86">
        <w:rPr>
          <w:rFonts w:cs="Arial"/>
          <w:sz w:val="22"/>
          <w:szCs w:val="22"/>
        </w:rPr>
        <w:t xml:space="preserve"> of the same using the relevant communication methods in the table below.  </w:t>
      </w:r>
    </w:p>
    <w:p w:rsidR="006A7313" w:rsidP="00CE6BD7" w:rsidRDefault="00E705EC" w14:paraId="0A09D320" w14:textId="091C2066">
      <w:pPr>
        <w:pStyle w:val="RECBody"/>
        <w:rPr>
          <w:rFonts w:cs="Arial"/>
          <w:sz w:val="22"/>
          <w:szCs w:val="22"/>
        </w:rPr>
      </w:pPr>
      <w:r>
        <w:rPr>
          <w:rFonts w:cs="Arial"/>
          <w:sz w:val="22"/>
          <w:szCs w:val="22"/>
        </w:rPr>
        <w:t>Both t</w:t>
      </w:r>
      <w:r w:rsidR="004437DC">
        <w:rPr>
          <w:rFonts w:cs="Arial"/>
          <w:sz w:val="22"/>
          <w:szCs w:val="22"/>
        </w:rPr>
        <w:t xml:space="preserve">he </w:t>
      </w:r>
      <w:r>
        <w:rPr>
          <w:rFonts w:cs="Arial"/>
          <w:sz w:val="22"/>
          <w:szCs w:val="22"/>
        </w:rPr>
        <w:t xml:space="preserve">REC and </w:t>
      </w:r>
      <w:r w:rsidR="004437DC">
        <w:rPr>
          <w:rFonts w:cs="Arial"/>
          <w:sz w:val="22"/>
          <w:szCs w:val="22"/>
        </w:rPr>
        <w:t xml:space="preserve">DCUSA requires the </w:t>
      </w:r>
      <w:r w:rsidR="006A7313">
        <w:rPr>
          <w:rFonts w:cs="Arial"/>
          <w:sz w:val="22"/>
          <w:szCs w:val="22"/>
        </w:rPr>
        <w:t xml:space="preserve">SIP to De-energise and re-energise </w:t>
      </w:r>
      <w:r>
        <w:rPr>
          <w:rFonts w:cs="Arial"/>
          <w:sz w:val="22"/>
          <w:szCs w:val="22"/>
        </w:rPr>
        <w:t>the Metering Point i</w:t>
      </w:r>
      <w:r w:rsidR="006A7313">
        <w:rPr>
          <w:rFonts w:cs="Arial"/>
          <w:sz w:val="22"/>
          <w:szCs w:val="22"/>
        </w:rPr>
        <w:t xml:space="preserve">n the same Working Day, however, when </w:t>
      </w:r>
      <w:r w:rsidRPr="002D2C86" w:rsidR="006A7313">
        <w:rPr>
          <w:rFonts w:cs="Arial"/>
          <w:sz w:val="22"/>
          <w:szCs w:val="22"/>
        </w:rPr>
        <w:t xml:space="preserve">carrying out the work, if the </w:t>
      </w:r>
      <w:r w:rsidR="00286C7A">
        <w:rPr>
          <w:rFonts w:cs="Arial"/>
          <w:sz w:val="22"/>
          <w:szCs w:val="22"/>
        </w:rPr>
        <w:t>M</w:t>
      </w:r>
      <w:r w:rsidRPr="002D2C86" w:rsidR="00286C7A">
        <w:rPr>
          <w:rFonts w:cs="Arial"/>
          <w:sz w:val="22"/>
          <w:szCs w:val="22"/>
        </w:rPr>
        <w:t xml:space="preserve">etering </w:t>
      </w:r>
      <w:r w:rsidR="00286C7A">
        <w:rPr>
          <w:rFonts w:cs="Arial"/>
          <w:sz w:val="22"/>
          <w:szCs w:val="22"/>
        </w:rPr>
        <w:t>P</w:t>
      </w:r>
      <w:r w:rsidRPr="002D2C86" w:rsidR="00286C7A">
        <w:rPr>
          <w:rFonts w:cs="Arial"/>
          <w:sz w:val="22"/>
          <w:szCs w:val="22"/>
        </w:rPr>
        <w:t xml:space="preserve">oint </w:t>
      </w:r>
      <w:r w:rsidR="006A7313">
        <w:rPr>
          <w:rFonts w:cs="Arial"/>
          <w:sz w:val="22"/>
          <w:szCs w:val="22"/>
        </w:rPr>
        <w:t xml:space="preserve">needs to </w:t>
      </w:r>
      <w:r w:rsidRPr="002D2C86" w:rsidR="006A7313">
        <w:rPr>
          <w:rFonts w:cs="Arial"/>
          <w:sz w:val="22"/>
          <w:szCs w:val="22"/>
        </w:rPr>
        <w:t xml:space="preserve">remain </w:t>
      </w:r>
      <w:r w:rsidR="006A7313">
        <w:rPr>
          <w:rFonts w:cs="Arial"/>
          <w:sz w:val="22"/>
          <w:szCs w:val="22"/>
        </w:rPr>
        <w:t>D</w:t>
      </w:r>
      <w:r w:rsidRPr="002D2C86" w:rsidR="006A7313">
        <w:rPr>
          <w:rFonts w:cs="Arial"/>
          <w:sz w:val="22"/>
          <w:szCs w:val="22"/>
        </w:rPr>
        <w:t xml:space="preserve">e-energised beyond the end of the </w:t>
      </w:r>
      <w:r w:rsidR="006A7313">
        <w:rPr>
          <w:rFonts w:cs="Arial"/>
          <w:sz w:val="22"/>
          <w:szCs w:val="22"/>
        </w:rPr>
        <w:t>W</w:t>
      </w:r>
      <w:r w:rsidRPr="002D2C86" w:rsidR="006A7313">
        <w:rPr>
          <w:rFonts w:cs="Arial"/>
          <w:sz w:val="22"/>
          <w:szCs w:val="22"/>
        </w:rPr>
        <w:t xml:space="preserve">orking </w:t>
      </w:r>
      <w:r w:rsidR="006A7313">
        <w:rPr>
          <w:rFonts w:cs="Arial"/>
          <w:sz w:val="22"/>
          <w:szCs w:val="22"/>
        </w:rPr>
        <w:t>D</w:t>
      </w:r>
      <w:r w:rsidRPr="002D2C86" w:rsidR="006A7313">
        <w:rPr>
          <w:rFonts w:cs="Arial"/>
          <w:sz w:val="22"/>
          <w:szCs w:val="22"/>
        </w:rPr>
        <w:t>ay, the SIP will notify the change in energisation status to the Registered Supplier using the relevant Market Messages set out in the</w:t>
      </w:r>
      <w:r w:rsidR="006A7313">
        <w:rPr>
          <w:rFonts w:cs="Arial"/>
          <w:sz w:val="22"/>
          <w:szCs w:val="22"/>
        </w:rPr>
        <w:t xml:space="preserve"> Market Messages</w:t>
      </w:r>
      <w:r w:rsidRPr="002D2C86" w:rsidR="006A7313">
        <w:rPr>
          <w:rFonts w:cs="Arial"/>
          <w:sz w:val="22"/>
          <w:szCs w:val="22"/>
        </w:rPr>
        <w:t xml:space="preserve"> table below. </w:t>
      </w:r>
    </w:p>
    <w:p w:rsidR="006A7313" w:rsidP="00CE6BD7" w:rsidRDefault="006A7313" w14:paraId="452F5A2E" w14:textId="77777777">
      <w:pPr>
        <w:pStyle w:val="RECBody"/>
        <w:rPr>
          <w:rFonts w:cs="Arial"/>
          <w:sz w:val="22"/>
          <w:szCs w:val="22"/>
        </w:rPr>
      </w:pPr>
    </w:p>
    <w:tbl>
      <w:tblPr>
        <w:tblStyle w:val="TableGrid"/>
        <w:tblW w:w="0" w:type="auto"/>
        <w:tblLook w:val="04A0" w:firstRow="1" w:lastRow="0" w:firstColumn="1" w:lastColumn="0" w:noHBand="0" w:noVBand="1"/>
      </w:tblPr>
      <w:tblGrid>
        <w:gridCol w:w="2122"/>
        <w:gridCol w:w="4092"/>
        <w:gridCol w:w="3108"/>
      </w:tblGrid>
      <w:tr w:rsidRPr="00D92FDD" w:rsidR="00D92FDD" w:rsidTr="00EF2C7C" w14:paraId="74FFD2E9" w14:textId="77777777">
        <w:trPr>
          <w:tblHeader/>
        </w:trPr>
        <w:tc>
          <w:tcPr>
            <w:tcW w:w="2122" w:type="dxa"/>
            <w:shd w:val="clear" w:color="auto" w:fill="70ADA3"/>
          </w:tcPr>
          <w:p w:rsidRPr="00D92FDD" w:rsidR="00E17DFB" w:rsidP="00E17DFB" w:rsidRDefault="00085656" w14:paraId="4D98A787" w14:textId="0EEB7B13">
            <w:pPr>
              <w:pStyle w:val="RECHeadingLevel2"/>
              <w:numPr>
                <w:ilvl w:val="0"/>
                <w:numId w:val="0"/>
              </w:numPr>
              <w:rPr>
                <w:color w:val="FFFFFF" w:themeColor="background1"/>
                <w:szCs w:val="24"/>
              </w:rPr>
            </w:pPr>
            <w:r w:rsidRPr="00D92FDD">
              <w:rPr>
                <w:color w:val="FFFFFF" w:themeColor="background1"/>
                <w:szCs w:val="24"/>
              </w:rPr>
              <w:t xml:space="preserve">Nature of </w:t>
            </w:r>
            <w:r w:rsidR="00EF2C7C">
              <w:rPr>
                <w:color w:val="FFFFFF" w:themeColor="background1"/>
                <w:szCs w:val="24"/>
              </w:rPr>
              <w:t xml:space="preserve">the </w:t>
            </w:r>
            <w:r w:rsidRPr="00D92FDD">
              <w:rPr>
                <w:color w:val="FFFFFF" w:themeColor="background1"/>
                <w:szCs w:val="24"/>
              </w:rPr>
              <w:t>issue</w:t>
            </w:r>
          </w:p>
        </w:tc>
        <w:tc>
          <w:tcPr>
            <w:tcW w:w="4092" w:type="dxa"/>
            <w:shd w:val="clear" w:color="auto" w:fill="70ADA3"/>
          </w:tcPr>
          <w:p w:rsidRPr="00D92FDD" w:rsidR="00E17DFB" w:rsidP="00E17DFB" w:rsidRDefault="00085656" w14:paraId="745FCDF7" w14:textId="643FA92F">
            <w:pPr>
              <w:pStyle w:val="RECHeadingLevel2"/>
              <w:numPr>
                <w:ilvl w:val="0"/>
                <w:numId w:val="0"/>
              </w:numPr>
              <w:rPr>
                <w:color w:val="FFFFFF" w:themeColor="background1"/>
                <w:szCs w:val="24"/>
              </w:rPr>
            </w:pPr>
            <w:r w:rsidRPr="00D92FDD">
              <w:rPr>
                <w:color w:val="FFFFFF" w:themeColor="background1"/>
                <w:szCs w:val="24"/>
              </w:rPr>
              <w:t>action</w:t>
            </w:r>
            <w:r w:rsidR="00EF2C7C">
              <w:rPr>
                <w:color w:val="FFFFFF" w:themeColor="background1"/>
                <w:szCs w:val="24"/>
              </w:rPr>
              <w:t xml:space="preserve"> required of the SIP</w:t>
            </w:r>
          </w:p>
        </w:tc>
        <w:tc>
          <w:tcPr>
            <w:tcW w:w="3108" w:type="dxa"/>
            <w:shd w:val="clear" w:color="auto" w:fill="70ADA3"/>
          </w:tcPr>
          <w:p w:rsidRPr="00D92FDD" w:rsidR="00E17DFB" w:rsidP="00E17DFB" w:rsidRDefault="00085656" w14:paraId="1A6D7A76" w14:textId="3E4086F0">
            <w:pPr>
              <w:pStyle w:val="RECHeadingLevel2"/>
              <w:numPr>
                <w:ilvl w:val="0"/>
                <w:numId w:val="0"/>
              </w:numPr>
              <w:rPr>
                <w:color w:val="FFFFFF" w:themeColor="background1"/>
                <w:szCs w:val="24"/>
              </w:rPr>
            </w:pPr>
            <w:r w:rsidRPr="00D92FDD">
              <w:rPr>
                <w:color w:val="FFFFFF" w:themeColor="background1"/>
                <w:szCs w:val="24"/>
              </w:rPr>
              <w:t>by what means</w:t>
            </w:r>
          </w:p>
        </w:tc>
      </w:tr>
      <w:tr w:rsidR="00E17DFB" w:rsidTr="00757751" w14:paraId="6A8A04DF" w14:textId="77777777">
        <w:tc>
          <w:tcPr>
            <w:tcW w:w="2122" w:type="dxa"/>
          </w:tcPr>
          <w:p w:rsidR="00E17DFB" w:rsidP="00CE6BD7" w:rsidRDefault="009F2A8F" w14:paraId="154B30E1" w14:textId="5D706CDF">
            <w:pPr>
              <w:pStyle w:val="RECBody"/>
              <w:rPr>
                <w:rFonts w:cs="Arial"/>
                <w:sz w:val="22"/>
                <w:szCs w:val="22"/>
              </w:rPr>
            </w:pPr>
            <w:r>
              <w:rPr>
                <w:rFonts w:cs="Arial"/>
                <w:sz w:val="22"/>
                <w:szCs w:val="22"/>
              </w:rPr>
              <w:t>Defective DNO equipment presents the possibility of danger (category A)</w:t>
            </w:r>
            <w:r w:rsidR="00FA0B7B">
              <w:rPr>
                <w:rFonts w:cs="Arial"/>
                <w:sz w:val="22"/>
                <w:szCs w:val="22"/>
              </w:rPr>
              <w:t>.</w:t>
            </w:r>
          </w:p>
        </w:tc>
        <w:tc>
          <w:tcPr>
            <w:tcW w:w="4092" w:type="dxa"/>
          </w:tcPr>
          <w:p w:rsidR="00E17DFB" w:rsidP="00CE6BD7" w:rsidRDefault="00A0705F" w14:paraId="009EE183" w14:textId="2508599D">
            <w:pPr>
              <w:pStyle w:val="RECBody"/>
              <w:rPr>
                <w:rFonts w:cs="Arial"/>
                <w:sz w:val="22"/>
                <w:szCs w:val="22"/>
              </w:rPr>
            </w:pPr>
            <w:r>
              <w:rPr>
                <w:rFonts w:cs="Arial"/>
                <w:sz w:val="22"/>
                <w:szCs w:val="22"/>
              </w:rPr>
              <w:t>SIP</w:t>
            </w:r>
            <w:r w:rsidR="009F2A8F">
              <w:rPr>
                <w:rFonts w:cs="Arial"/>
                <w:sz w:val="22"/>
                <w:szCs w:val="22"/>
              </w:rPr>
              <w:t xml:space="preserve"> shall Immediately contact the SFIC to report the damage and remain on-site </w:t>
            </w:r>
            <w:r w:rsidR="0012359F">
              <w:rPr>
                <w:rFonts w:cs="Arial"/>
                <w:sz w:val="22"/>
                <w:szCs w:val="22"/>
              </w:rPr>
              <w:t>as indicated by the</w:t>
            </w:r>
            <w:r w:rsidR="00F23140">
              <w:rPr>
                <w:rFonts w:cs="Arial"/>
                <w:sz w:val="22"/>
                <w:szCs w:val="22"/>
              </w:rPr>
              <w:t xml:space="preserve"> Guidance for</w:t>
            </w:r>
            <w:r w:rsidR="0012359F">
              <w:rPr>
                <w:rFonts w:cs="Arial"/>
                <w:sz w:val="22"/>
                <w:szCs w:val="22"/>
              </w:rPr>
              <w:t xml:space="preserve"> Service Termination Issues Reporting</w:t>
            </w:r>
            <w:r w:rsidR="00FA0B7B">
              <w:rPr>
                <w:rFonts w:cs="Arial"/>
                <w:sz w:val="22"/>
                <w:szCs w:val="22"/>
              </w:rPr>
              <w:t>.</w:t>
            </w:r>
            <w:r w:rsidR="00403A71">
              <w:rPr>
                <w:rFonts w:cs="Arial"/>
                <w:sz w:val="22"/>
                <w:szCs w:val="22"/>
              </w:rPr>
              <w:t xml:space="preserve"> The </w:t>
            </w:r>
            <w:r>
              <w:rPr>
                <w:rFonts w:cs="Arial"/>
                <w:sz w:val="22"/>
                <w:szCs w:val="22"/>
              </w:rPr>
              <w:t>SIP</w:t>
            </w:r>
            <w:r w:rsidR="00403A71">
              <w:rPr>
                <w:rFonts w:cs="Arial"/>
                <w:sz w:val="22"/>
                <w:szCs w:val="22"/>
              </w:rPr>
              <w:t xml:space="preserve"> Works will be put on hold until the danger is </w:t>
            </w:r>
            <w:r w:rsidR="00A06E88">
              <w:rPr>
                <w:rFonts w:cs="Arial"/>
                <w:sz w:val="22"/>
                <w:szCs w:val="22"/>
              </w:rPr>
              <w:t>rectified.</w:t>
            </w:r>
          </w:p>
        </w:tc>
        <w:tc>
          <w:tcPr>
            <w:tcW w:w="3108" w:type="dxa"/>
          </w:tcPr>
          <w:p w:rsidR="00E17DFB" w:rsidP="00CE6BD7" w:rsidRDefault="00F23140" w14:paraId="6A3E13C9" w14:textId="63077890">
            <w:pPr>
              <w:pStyle w:val="RECBody"/>
              <w:rPr>
                <w:rFonts w:cs="Arial"/>
                <w:sz w:val="22"/>
                <w:szCs w:val="22"/>
              </w:rPr>
            </w:pPr>
            <w:r>
              <w:rPr>
                <w:rFonts w:cs="Arial"/>
                <w:sz w:val="22"/>
                <w:szCs w:val="22"/>
              </w:rPr>
              <w:t xml:space="preserve">By </w:t>
            </w:r>
            <w:r w:rsidR="004F743B">
              <w:rPr>
                <w:rFonts w:cs="Arial"/>
                <w:sz w:val="22"/>
                <w:szCs w:val="22"/>
              </w:rPr>
              <w:t>t</w:t>
            </w:r>
            <w:r>
              <w:rPr>
                <w:rFonts w:cs="Arial"/>
                <w:sz w:val="22"/>
                <w:szCs w:val="22"/>
              </w:rPr>
              <w:t>elephone</w:t>
            </w:r>
          </w:p>
        </w:tc>
      </w:tr>
      <w:tr w:rsidR="00E17DFB" w:rsidTr="00757751" w14:paraId="60711C9D" w14:textId="77777777">
        <w:tc>
          <w:tcPr>
            <w:tcW w:w="2122" w:type="dxa"/>
          </w:tcPr>
          <w:p w:rsidR="00E17DFB" w:rsidP="00CE6BD7" w:rsidRDefault="00006B1F" w14:paraId="4BE9D82C" w14:textId="3D0D9049">
            <w:pPr>
              <w:pStyle w:val="RECBody"/>
              <w:rPr>
                <w:rFonts w:cs="Arial"/>
                <w:sz w:val="22"/>
                <w:szCs w:val="22"/>
              </w:rPr>
            </w:pPr>
            <w:r>
              <w:rPr>
                <w:rFonts w:cs="Arial"/>
                <w:sz w:val="22"/>
                <w:szCs w:val="22"/>
              </w:rPr>
              <w:t>DNO equipment which is or may become hazardous</w:t>
            </w:r>
            <w:r w:rsidR="00B76B11">
              <w:rPr>
                <w:rFonts w:cs="Arial"/>
                <w:sz w:val="22"/>
                <w:szCs w:val="22"/>
              </w:rPr>
              <w:t xml:space="preserve"> </w:t>
            </w:r>
            <w:r w:rsidR="00675D98">
              <w:rPr>
                <w:rFonts w:cs="Arial"/>
                <w:sz w:val="22"/>
                <w:szCs w:val="22"/>
              </w:rPr>
              <w:t>(category B or C)</w:t>
            </w:r>
            <w:r w:rsidR="00FA0B7B">
              <w:rPr>
                <w:rFonts w:cs="Arial"/>
                <w:sz w:val="22"/>
                <w:szCs w:val="22"/>
              </w:rPr>
              <w:t>.</w:t>
            </w:r>
          </w:p>
        </w:tc>
        <w:tc>
          <w:tcPr>
            <w:tcW w:w="4092" w:type="dxa"/>
          </w:tcPr>
          <w:p w:rsidR="00756FC8" w:rsidP="00CE6BD7" w:rsidRDefault="00756FC8" w14:paraId="0860ED4D" w14:textId="7E840B1A">
            <w:pPr>
              <w:pStyle w:val="RECBody"/>
              <w:rPr>
                <w:rFonts w:cs="Arial"/>
                <w:sz w:val="22"/>
                <w:szCs w:val="22"/>
              </w:rPr>
            </w:pPr>
            <w:r>
              <w:rPr>
                <w:rFonts w:cs="Arial"/>
                <w:sz w:val="22"/>
                <w:szCs w:val="22"/>
              </w:rPr>
              <w:t>F</w:t>
            </w:r>
            <w:r w:rsidR="00E87649">
              <w:rPr>
                <w:rFonts w:cs="Arial"/>
                <w:sz w:val="22"/>
                <w:szCs w:val="22"/>
              </w:rPr>
              <w:t>or category B issues</w:t>
            </w:r>
            <w:r>
              <w:rPr>
                <w:rFonts w:cs="Arial"/>
                <w:sz w:val="22"/>
                <w:szCs w:val="22"/>
              </w:rPr>
              <w:t>,</w:t>
            </w:r>
            <w:r w:rsidR="00E87649">
              <w:rPr>
                <w:rFonts w:cs="Arial"/>
                <w:sz w:val="22"/>
                <w:szCs w:val="22"/>
              </w:rPr>
              <w:t xml:space="preserve"> </w:t>
            </w:r>
            <w:r>
              <w:rPr>
                <w:rFonts w:cs="Arial"/>
                <w:sz w:val="22"/>
                <w:szCs w:val="22"/>
              </w:rPr>
              <w:t xml:space="preserve">the </w:t>
            </w:r>
            <w:r w:rsidR="00A0705F">
              <w:rPr>
                <w:rFonts w:cs="Arial"/>
                <w:sz w:val="22"/>
                <w:szCs w:val="22"/>
              </w:rPr>
              <w:t>SIP</w:t>
            </w:r>
            <w:r w:rsidR="00006B1F">
              <w:rPr>
                <w:rFonts w:cs="Arial"/>
                <w:sz w:val="22"/>
                <w:szCs w:val="22"/>
              </w:rPr>
              <w:t xml:space="preserve"> </w:t>
            </w:r>
            <w:r w:rsidR="00B76B11">
              <w:rPr>
                <w:rFonts w:cs="Arial"/>
                <w:sz w:val="22"/>
                <w:szCs w:val="22"/>
              </w:rPr>
              <w:t>s</w:t>
            </w:r>
            <w:r w:rsidR="00006B1F">
              <w:rPr>
                <w:rFonts w:cs="Arial"/>
                <w:sz w:val="22"/>
                <w:szCs w:val="22"/>
              </w:rPr>
              <w:t xml:space="preserve">hall </w:t>
            </w:r>
            <w:r w:rsidR="00B76B11">
              <w:rPr>
                <w:rFonts w:cs="Arial"/>
                <w:sz w:val="22"/>
                <w:szCs w:val="22"/>
              </w:rPr>
              <w:t xml:space="preserve">make the site safe and </w:t>
            </w:r>
            <w:r w:rsidR="00006B1F">
              <w:rPr>
                <w:rFonts w:cs="Arial"/>
                <w:sz w:val="22"/>
                <w:szCs w:val="22"/>
              </w:rPr>
              <w:t xml:space="preserve">report the </w:t>
            </w:r>
            <w:r w:rsidR="00B76B11">
              <w:rPr>
                <w:rFonts w:cs="Arial"/>
                <w:sz w:val="22"/>
                <w:szCs w:val="22"/>
              </w:rPr>
              <w:t>issue to the DNO</w:t>
            </w:r>
            <w:r>
              <w:rPr>
                <w:rFonts w:cs="Arial"/>
                <w:sz w:val="22"/>
                <w:szCs w:val="22"/>
              </w:rPr>
              <w:t>.</w:t>
            </w:r>
            <w:r w:rsidR="00B76B11">
              <w:rPr>
                <w:rFonts w:cs="Arial"/>
                <w:sz w:val="22"/>
                <w:szCs w:val="22"/>
              </w:rPr>
              <w:t xml:space="preserve"> </w:t>
            </w:r>
          </w:p>
          <w:p w:rsidR="00E17DFB" w:rsidP="00CE6BD7" w:rsidRDefault="00756FC8" w14:paraId="6516DECF" w14:textId="75CB2BD0">
            <w:pPr>
              <w:pStyle w:val="RECBody"/>
              <w:rPr>
                <w:rFonts w:cs="Arial"/>
                <w:sz w:val="22"/>
                <w:szCs w:val="22"/>
              </w:rPr>
            </w:pPr>
            <w:r>
              <w:rPr>
                <w:rFonts w:cs="Arial"/>
                <w:sz w:val="22"/>
                <w:szCs w:val="22"/>
              </w:rPr>
              <w:t>F</w:t>
            </w:r>
            <w:r w:rsidR="003C1825">
              <w:rPr>
                <w:rFonts w:cs="Arial"/>
                <w:sz w:val="22"/>
                <w:szCs w:val="22"/>
              </w:rPr>
              <w:t xml:space="preserve">or category C issues – this </w:t>
            </w:r>
            <w:r>
              <w:rPr>
                <w:rFonts w:cs="Arial"/>
                <w:sz w:val="22"/>
                <w:szCs w:val="22"/>
              </w:rPr>
              <w:t xml:space="preserve">should be reported to the </w:t>
            </w:r>
            <w:r w:rsidR="00043C10">
              <w:rPr>
                <w:rFonts w:cs="Arial"/>
                <w:sz w:val="22"/>
                <w:szCs w:val="22"/>
              </w:rPr>
              <w:t>DNO,</w:t>
            </w:r>
            <w:r>
              <w:rPr>
                <w:rFonts w:cs="Arial"/>
                <w:sz w:val="22"/>
                <w:szCs w:val="22"/>
              </w:rPr>
              <w:t xml:space="preserve"> but it </w:t>
            </w:r>
            <w:r w:rsidR="003C1825">
              <w:rPr>
                <w:rFonts w:cs="Arial"/>
                <w:sz w:val="22"/>
                <w:szCs w:val="22"/>
              </w:rPr>
              <w:t xml:space="preserve">is for information only and </w:t>
            </w:r>
            <w:r w:rsidR="00E87649">
              <w:rPr>
                <w:rFonts w:cs="Arial"/>
                <w:sz w:val="22"/>
                <w:szCs w:val="22"/>
              </w:rPr>
              <w:t xml:space="preserve">should not prevent the SIP from carrying out </w:t>
            </w:r>
            <w:r w:rsidR="00A0705F">
              <w:rPr>
                <w:rFonts w:cs="Arial"/>
                <w:sz w:val="22"/>
                <w:szCs w:val="22"/>
              </w:rPr>
              <w:t>SIP</w:t>
            </w:r>
            <w:r>
              <w:rPr>
                <w:rFonts w:cs="Arial"/>
                <w:sz w:val="22"/>
                <w:szCs w:val="22"/>
              </w:rPr>
              <w:t xml:space="preserve"> </w:t>
            </w:r>
            <w:r w:rsidR="00043C10">
              <w:rPr>
                <w:rFonts w:cs="Arial"/>
                <w:sz w:val="22"/>
                <w:szCs w:val="22"/>
              </w:rPr>
              <w:t>W</w:t>
            </w:r>
            <w:r w:rsidR="00E87649">
              <w:rPr>
                <w:rFonts w:cs="Arial"/>
                <w:sz w:val="22"/>
                <w:szCs w:val="22"/>
              </w:rPr>
              <w:t xml:space="preserve">ork.  </w:t>
            </w:r>
          </w:p>
        </w:tc>
        <w:tc>
          <w:tcPr>
            <w:tcW w:w="3108" w:type="dxa"/>
          </w:tcPr>
          <w:p w:rsidR="003C1825" w:rsidP="00CE6BD7" w:rsidRDefault="003C1825" w14:paraId="4345A5CB" w14:textId="77777777">
            <w:pPr>
              <w:pStyle w:val="RECBody"/>
              <w:rPr>
                <w:rFonts w:cs="Arial"/>
                <w:sz w:val="22"/>
                <w:szCs w:val="22"/>
              </w:rPr>
            </w:pPr>
          </w:p>
          <w:p w:rsidR="00E17DFB" w:rsidP="00CE6BD7" w:rsidRDefault="00006B1F" w14:paraId="396E8856" w14:textId="28F111D3">
            <w:pPr>
              <w:pStyle w:val="RECBody"/>
              <w:rPr>
                <w:rFonts w:cs="Arial"/>
                <w:sz w:val="22"/>
                <w:szCs w:val="22"/>
              </w:rPr>
            </w:pPr>
            <w:r>
              <w:rPr>
                <w:rFonts w:cs="Arial"/>
                <w:sz w:val="22"/>
                <w:szCs w:val="22"/>
              </w:rPr>
              <w:t xml:space="preserve">Using the </w:t>
            </w:r>
            <w:r w:rsidR="00684D0A">
              <w:rPr>
                <w:rFonts w:cs="Arial"/>
                <w:sz w:val="22"/>
                <w:szCs w:val="22"/>
              </w:rPr>
              <w:t xml:space="preserve">(MM00023) </w:t>
            </w:r>
            <w:r>
              <w:rPr>
                <w:rFonts w:cs="Arial"/>
                <w:sz w:val="22"/>
                <w:szCs w:val="22"/>
              </w:rPr>
              <w:t>D0135</w:t>
            </w:r>
            <w:r w:rsidR="00F96184">
              <w:rPr>
                <w:rFonts w:cs="Arial"/>
                <w:sz w:val="22"/>
                <w:szCs w:val="22"/>
              </w:rPr>
              <w:t xml:space="preserve"> data flow</w:t>
            </w:r>
          </w:p>
        </w:tc>
      </w:tr>
      <w:tr w:rsidR="00E17DFB" w:rsidTr="00757751" w14:paraId="1ABFF739" w14:textId="77777777">
        <w:tc>
          <w:tcPr>
            <w:tcW w:w="2122" w:type="dxa"/>
          </w:tcPr>
          <w:p w:rsidR="00E17DFB" w:rsidP="00CE6BD7" w:rsidRDefault="004F743B" w14:paraId="6E6396E9" w14:textId="58838ADA">
            <w:pPr>
              <w:pStyle w:val="RECBody"/>
              <w:rPr>
                <w:rFonts w:cs="Arial"/>
                <w:sz w:val="22"/>
                <w:szCs w:val="22"/>
              </w:rPr>
            </w:pPr>
            <w:r>
              <w:rPr>
                <w:rFonts w:cs="Arial"/>
                <w:sz w:val="22"/>
                <w:szCs w:val="22"/>
              </w:rPr>
              <w:t>Defective Metering Equipment presents the possibility of danger.</w:t>
            </w:r>
          </w:p>
        </w:tc>
        <w:tc>
          <w:tcPr>
            <w:tcW w:w="4092" w:type="dxa"/>
          </w:tcPr>
          <w:p w:rsidR="00E17DFB" w:rsidP="00CE6BD7" w:rsidRDefault="004F743B" w14:paraId="7DA16DB7" w14:textId="163251AE">
            <w:pPr>
              <w:pStyle w:val="RECBody"/>
              <w:rPr>
                <w:rFonts w:cs="Arial"/>
                <w:sz w:val="22"/>
                <w:szCs w:val="22"/>
              </w:rPr>
            </w:pPr>
            <w:r>
              <w:rPr>
                <w:rFonts w:cs="Arial"/>
                <w:sz w:val="22"/>
                <w:szCs w:val="22"/>
              </w:rPr>
              <w:t xml:space="preserve">The </w:t>
            </w:r>
            <w:r w:rsidR="00A0705F">
              <w:rPr>
                <w:rFonts w:cs="Arial"/>
                <w:sz w:val="22"/>
                <w:szCs w:val="22"/>
              </w:rPr>
              <w:t>SIP</w:t>
            </w:r>
            <w:r>
              <w:rPr>
                <w:rFonts w:cs="Arial"/>
                <w:sz w:val="22"/>
                <w:szCs w:val="22"/>
              </w:rPr>
              <w:t xml:space="preserve"> shall immediately make </w:t>
            </w:r>
            <w:r w:rsidR="00C43F16">
              <w:rPr>
                <w:rFonts w:cs="Arial"/>
                <w:sz w:val="22"/>
                <w:szCs w:val="22"/>
              </w:rPr>
              <w:t>s</w:t>
            </w:r>
            <w:r>
              <w:rPr>
                <w:rFonts w:cs="Arial"/>
                <w:sz w:val="22"/>
                <w:szCs w:val="22"/>
              </w:rPr>
              <w:t xml:space="preserve">afe and </w:t>
            </w:r>
            <w:r w:rsidR="00860C99">
              <w:rPr>
                <w:rFonts w:cs="Arial"/>
                <w:sz w:val="22"/>
                <w:szCs w:val="22"/>
              </w:rPr>
              <w:t>r</w:t>
            </w:r>
            <w:r>
              <w:rPr>
                <w:rFonts w:cs="Arial"/>
                <w:sz w:val="22"/>
                <w:szCs w:val="22"/>
              </w:rPr>
              <w:t>eport the issue to the Registered Supplier</w:t>
            </w:r>
            <w:r w:rsidR="00F631E2">
              <w:rPr>
                <w:rFonts w:cs="Arial"/>
                <w:sz w:val="22"/>
                <w:szCs w:val="22"/>
              </w:rPr>
              <w:t>, asking the Registered Supplier to request their MEM attends site within 3 hours</w:t>
            </w:r>
            <w:r w:rsidR="00FA0B7B">
              <w:rPr>
                <w:rFonts w:cs="Arial"/>
                <w:sz w:val="22"/>
                <w:szCs w:val="22"/>
              </w:rPr>
              <w:t>.</w:t>
            </w:r>
          </w:p>
        </w:tc>
        <w:tc>
          <w:tcPr>
            <w:tcW w:w="3108" w:type="dxa"/>
          </w:tcPr>
          <w:p w:rsidR="00E17DFB" w:rsidP="00CE6BD7" w:rsidRDefault="004F743B" w14:paraId="34FAF619" w14:textId="09C4AEEF">
            <w:pPr>
              <w:pStyle w:val="RECBody"/>
              <w:rPr>
                <w:rFonts w:cs="Arial"/>
                <w:sz w:val="22"/>
                <w:szCs w:val="22"/>
              </w:rPr>
            </w:pPr>
            <w:r>
              <w:rPr>
                <w:rFonts w:cs="Arial"/>
                <w:sz w:val="22"/>
                <w:szCs w:val="22"/>
              </w:rPr>
              <w:t>By telephone</w:t>
            </w:r>
          </w:p>
        </w:tc>
      </w:tr>
      <w:tr w:rsidR="004F743B" w:rsidTr="00757751" w14:paraId="527337E5" w14:textId="77777777">
        <w:tc>
          <w:tcPr>
            <w:tcW w:w="2122" w:type="dxa"/>
          </w:tcPr>
          <w:p w:rsidR="004F743B" w:rsidP="00CE6BD7" w:rsidRDefault="00F631E2" w14:paraId="6476940A" w14:textId="1E674F7F">
            <w:pPr>
              <w:pStyle w:val="RECBody"/>
              <w:rPr>
                <w:rFonts w:cs="Arial"/>
                <w:sz w:val="22"/>
                <w:szCs w:val="22"/>
              </w:rPr>
            </w:pPr>
            <w:r>
              <w:rPr>
                <w:rFonts w:cs="Arial"/>
                <w:sz w:val="22"/>
                <w:szCs w:val="22"/>
              </w:rPr>
              <w:t xml:space="preserve">Metering </w:t>
            </w:r>
            <w:r w:rsidR="00574E71">
              <w:rPr>
                <w:rFonts w:cs="Arial"/>
                <w:sz w:val="22"/>
                <w:szCs w:val="22"/>
              </w:rPr>
              <w:t xml:space="preserve">Equipment </w:t>
            </w:r>
            <w:r>
              <w:rPr>
                <w:rFonts w:cs="Arial"/>
                <w:sz w:val="22"/>
                <w:szCs w:val="22"/>
              </w:rPr>
              <w:t>which is or may become hazardous</w:t>
            </w:r>
            <w:r w:rsidR="00FA0B7B">
              <w:rPr>
                <w:rFonts w:cs="Arial"/>
                <w:sz w:val="22"/>
                <w:szCs w:val="22"/>
              </w:rPr>
              <w:t>.</w:t>
            </w:r>
          </w:p>
        </w:tc>
        <w:tc>
          <w:tcPr>
            <w:tcW w:w="4092" w:type="dxa"/>
          </w:tcPr>
          <w:p w:rsidR="00A64B1D" w:rsidP="00CE6BD7" w:rsidRDefault="00C23EF3" w14:paraId="341A22F1" w14:textId="357B354E">
            <w:pPr>
              <w:pStyle w:val="RECBody"/>
              <w:rPr>
                <w:rFonts w:cs="Arial"/>
                <w:sz w:val="22"/>
                <w:szCs w:val="22"/>
              </w:rPr>
            </w:pPr>
            <w:r>
              <w:rPr>
                <w:rFonts w:cs="Arial"/>
                <w:sz w:val="22"/>
                <w:szCs w:val="22"/>
              </w:rPr>
              <w:t xml:space="preserve">The SIP should assess whether the defect presents a barrier to the </w:t>
            </w:r>
            <w:r w:rsidR="00A0705F">
              <w:rPr>
                <w:rFonts w:cs="Arial"/>
                <w:sz w:val="22"/>
                <w:szCs w:val="22"/>
              </w:rPr>
              <w:t>SIP</w:t>
            </w:r>
            <w:r>
              <w:rPr>
                <w:rFonts w:cs="Arial"/>
                <w:sz w:val="22"/>
                <w:szCs w:val="22"/>
              </w:rPr>
              <w:t xml:space="preserve"> Works.  If it does, t</w:t>
            </w:r>
            <w:r w:rsidR="00F631E2">
              <w:rPr>
                <w:rFonts w:cs="Arial"/>
                <w:sz w:val="22"/>
                <w:szCs w:val="22"/>
              </w:rPr>
              <w:t xml:space="preserve">he SIP shall make the site </w:t>
            </w:r>
            <w:r>
              <w:rPr>
                <w:rFonts w:cs="Arial"/>
                <w:sz w:val="22"/>
                <w:szCs w:val="22"/>
              </w:rPr>
              <w:t>s</w:t>
            </w:r>
            <w:r w:rsidR="00F631E2">
              <w:rPr>
                <w:rFonts w:cs="Arial"/>
                <w:sz w:val="22"/>
                <w:szCs w:val="22"/>
              </w:rPr>
              <w:t xml:space="preserve">afe, report the issue to the Registered Supplier and the </w:t>
            </w:r>
            <w:r w:rsidR="00A0705F">
              <w:rPr>
                <w:rFonts w:cs="Arial"/>
                <w:sz w:val="22"/>
                <w:szCs w:val="22"/>
              </w:rPr>
              <w:t>SIP</w:t>
            </w:r>
            <w:r w:rsidR="00F631E2">
              <w:rPr>
                <w:rFonts w:cs="Arial"/>
                <w:sz w:val="22"/>
                <w:szCs w:val="22"/>
              </w:rPr>
              <w:t xml:space="preserve"> Work shall be aborted.</w:t>
            </w:r>
            <w:r w:rsidR="00860C99">
              <w:rPr>
                <w:rFonts w:cs="Arial"/>
                <w:sz w:val="22"/>
                <w:szCs w:val="22"/>
              </w:rPr>
              <w:t xml:space="preserve"> The </w:t>
            </w:r>
            <w:r w:rsidR="00A0705F">
              <w:rPr>
                <w:rFonts w:cs="Arial"/>
                <w:sz w:val="22"/>
                <w:szCs w:val="22"/>
              </w:rPr>
              <w:t>SIP</w:t>
            </w:r>
            <w:r w:rsidR="00860C99">
              <w:rPr>
                <w:rFonts w:cs="Arial"/>
                <w:sz w:val="22"/>
                <w:szCs w:val="22"/>
              </w:rPr>
              <w:t xml:space="preserve"> will wait for confirmation of the remedy of the issue before re-attempting the </w:t>
            </w:r>
            <w:r w:rsidR="00A0705F">
              <w:rPr>
                <w:rFonts w:cs="Arial"/>
                <w:sz w:val="22"/>
                <w:szCs w:val="22"/>
              </w:rPr>
              <w:t>SIP</w:t>
            </w:r>
            <w:r w:rsidR="00860C99">
              <w:rPr>
                <w:rFonts w:cs="Arial"/>
                <w:sz w:val="22"/>
                <w:szCs w:val="22"/>
              </w:rPr>
              <w:t xml:space="preserve"> Works.</w:t>
            </w:r>
          </w:p>
        </w:tc>
        <w:tc>
          <w:tcPr>
            <w:tcW w:w="3108" w:type="dxa"/>
          </w:tcPr>
          <w:p w:rsidR="004F743B" w:rsidP="00CE6BD7" w:rsidRDefault="00860C99" w14:paraId="11704010" w14:textId="71702D8B">
            <w:pPr>
              <w:pStyle w:val="RECBody"/>
              <w:rPr>
                <w:rFonts w:cs="Arial"/>
                <w:sz w:val="22"/>
                <w:szCs w:val="22"/>
              </w:rPr>
            </w:pPr>
            <w:r>
              <w:rPr>
                <w:rFonts w:cs="Arial"/>
                <w:sz w:val="22"/>
                <w:szCs w:val="22"/>
              </w:rPr>
              <w:t>Using the (MM000</w:t>
            </w:r>
            <w:r w:rsidR="00705477">
              <w:rPr>
                <w:rFonts w:cs="Arial"/>
                <w:sz w:val="22"/>
                <w:szCs w:val="22"/>
              </w:rPr>
              <w:t>1</w:t>
            </w:r>
            <w:r>
              <w:rPr>
                <w:rFonts w:cs="Arial"/>
                <w:sz w:val="22"/>
                <w:szCs w:val="22"/>
              </w:rPr>
              <w:t>3) D0</w:t>
            </w:r>
            <w:r w:rsidR="00705477">
              <w:rPr>
                <w:rFonts w:cs="Arial"/>
                <w:sz w:val="22"/>
                <w:szCs w:val="22"/>
              </w:rPr>
              <w:t>002</w:t>
            </w:r>
            <w:r>
              <w:rPr>
                <w:rFonts w:cs="Arial"/>
                <w:sz w:val="22"/>
                <w:szCs w:val="22"/>
              </w:rPr>
              <w:t xml:space="preserve"> data flow</w:t>
            </w:r>
            <w:r w:rsidR="00A64B1D">
              <w:rPr>
                <w:rFonts w:cs="Arial"/>
                <w:sz w:val="22"/>
                <w:szCs w:val="22"/>
              </w:rPr>
              <w:t xml:space="preserve"> to report the fault</w:t>
            </w:r>
            <w:r w:rsidR="00843EBD">
              <w:rPr>
                <w:rFonts w:cs="Arial"/>
                <w:sz w:val="22"/>
                <w:szCs w:val="22"/>
              </w:rPr>
              <w:t xml:space="preserve">.  Request notification of remedy by the Supplier </w:t>
            </w:r>
            <w:r w:rsidR="00B63015">
              <w:rPr>
                <w:rFonts w:cs="Arial"/>
                <w:sz w:val="22"/>
                <w:szCs w:val="22"/>
              </w:rPr>
              <w:t>using the Additional Information Field.</w:t>
            </w:r>
          </w:p>
          <w:p w:rsidR="00A64B1D" w:rsidP="00CE6BD7" w:rsidRDefault="00A64B1D" w14:paraId="69BB5330" w14:textId="4B3A2A29">
            <w:pPr>
              <w:pStyle w:val="RECBody"/>
              <w:rPr>
                <w:rFonts w:cs="Arial"/>
                <w:sz w:val="22"/>
                <w:szCs w:val="22"/>
              </w:rPr>
            </w:pPr>
          </w:p>
        </w:tc>
      </w:tr>
      <w:tr w:rsidR="00724F80" w:rsidTr="00757751" w14:paraId="7206F68D" w14:textId="77777777">
        <w:tc>
          <w:tcPr>
            <w:tcW w:w="2122" w:type="dxa"/>
          </w:tcPr>
          <w:p w:rsidR="00724F80" w:rsidP="00CE6BD7" w:rsidRDefault="00724F80" w14:paraId="2DAB073B" w14:textId="1010E1CD">
            <w:pPr>
              <w:pStyle w:val="RECBody"/>
              <w:rPr>
                <w:rFonts w:cs="Arial"/>
                <w:sz w:val="22"/>
                <w:szCs w:val="22"/>
              </w:rPr>
            </w:pPr>
            <w:r>
              <w:rPr>
                <w:rFonts w:cs="Arial"/>
                <w:sz w:val="22"/>
                <w:szCs w:val="22"/>
              </w:rPr>
              <w:t>Metering Equipment which may be or become hazardous</w:t>
            </w:r>
            <w:r w:rsidR="00FA0B7B">
              <w:rPr>
                <w:rFonts w:cs="Arial"/>
                <w:sz w:val="22"/>
                <w:szCs w:val="22"/>
              </w:rPr>
              <w:t>.</w:t>
            </w:r>
          </w:p>
        </w:tc>
        <w:tc>
          <w:tcPr>
            <w:tcW w:w="4092" w:type="dxa"/>
          </w:tcPr>
          <w:p w:rsidR="00724F80" w:rsidP="00CE6BD7" w:rsidRDefault="00C23EF3" w14:paraId="15413E86" w14:textId="5C4D4C03">
            <w:pPr>
              <w:pStyle w:val="RECBody"/>
              <w:rPr>
                <w:rFonts w:cs="Arial"/>
                <w:sz w:val="22"/>
                <w:szCs w:val="22"/>
              </w:rPr>
            </w:pPr>
            <w:r>
              <w:rPr>
                <w:rFonts w:cs="Arial"/>
                <w:sz w:val="22"/>
                <w:szCs w:val="22"/>
              </w:rPr>
              <w:t xml:space="preserve">The SIP should assess whether the defect presents a barrier to the </w:t>
            </w:r>
            <w:r w:rsidR="00A0705F">
              <w:rPr>
                <w:rFonts w:cs="Arial"/>
                <w:sz w:val="22"/>
                <w:szCs w:val="22"/>
              </w:rPr>
              <w:t>SIP</w:t>
            </w:r>
            <w:r>
              <w:rPr>
                <w:rFonts w:cs="Arial"/>
                <w:sz w:val="22"/>
                <w:szCs w:val="22"/>
              </w:rPr>
              <w:t xml:space="preserve"> Works</w:t>
            </w:r>
            <w:r w:rsidR="006F0FF5">
              <w:rPr>
                <w:rFonts w:cs="Arial"/>
                <w:sz w:val="22"/>
                <w:szCs w:val="22"/>
              </w:rPr>
              <w:t xml:space="preserve">.  If it does not, the SIP will report the issue to the Registered </w:t>
            </w:r>
            <w:r w:rsidR="00043C10">
              <w:rPr>
                <w:rFonts w:cs="Arial"/>
                <w:sz w:val="22"/>
                <w:szCs w:val="22"/>
              </w:rPr>
              <w:t>Supplier and</w:t>
            </w:r>
            <w:r w:rsidR="00860C99">
              <w:rPr>
                <w:rFonts w:cs="Arial"/>
                <w:sz w:val="22"/>
                <w:szCs w:val="22"/>
              </w:rPr>
              <w:t xml:space="preserve"> complete the </w:t>
            </w:r>
            <w:r w:rsidR="00A0705F">
              <w:rPr>
                <w:rFonts w:cs="Arial"/>
                <w:sz w:val="22"/>
                <w:szCs w:val="22"/>
              </w:rPr>
              <w:t>SIP</w:t>
            </w:r>
            <w:r w:rsidR="00860C99">
              <w:rPr>
                <w:rFonts w:cs="Arial"/>
                <w:sz w:val="22"/>
                <w:szCs w:val="22"/>
              </w:rPr>
              <w:t xml:space="preserve"> Works.</w:t>
            </w:r>
            <w:r w:rsidR="00EA7A91">
              <w:rPr>
                <w:rFonts w:cs="Arial"/>
                <w:sz w:val="22"/>
                <w:szCs w:val="22"/>
              </w:rPr>
              <w:t xml:space="preserve">  </w:t>
            </w:r>
            <w:r w:rsidR="00315A37">
              <w:rPr>
                <w:rFonts w:cs="Arial"/>
                <w:sz w:val="22"/>
                <w:szCs w:val="22"/>
              </w:rPr>
              <w:t xml:space="preserve">(The Supplier </w:t>
            </w:r>
            <w:r w:rsidR="0032179B">
              <w:rPr>
                <w:rFonts w:cs="Arial"/>
                <w:sz w:val="22"/>
                <w:szCs w:val="22"/>
              </w:rPr>
              <w:t>does not need to</w:t>
            </w:r>
            <w:r w:rsidR="00315A37">
              <w:rPr>
                <w:rFonts w:cs="Arial"/>
                <w:sz w:val="22"/>
                <w:szCs w:val="22"/>
              </w:rPr>
              <w:t xml:space="preserve"> report the rectification of the </w:t>
            </w:r>
            <w:r w:rsidR="0032179B">
              <w:rPr>
                <w:rFonts w:cs="Arial"/>
                <w:sz w:val="22"/>
                <w:szCs w:val="22"/>
              </w:rPr>
              <w:t>issue to the SIP)</w:t>
            </w:r>
          </w:p>
        </w:tc>
        <w:tc>
          <w:tcPr>
            <w:tcW w:w="3108" w:type="dxa"/>
          </w:tcPr>
          <w:p w:rsidR="00724F80" w:rsidP="00CE6BD7" w:rsidRDefault="00705477" w14:paraId="0308573A" w14:textId="178D7A64">
            <w:pPr>
              <w:pStyle w:val="RECBody"/>
              <w:rPr>
                <w:rFonts w:cs="Arial"/>
                <w:sz w:val="22"/>
                <w:szCs w:val="22"/>
              </w:rPr>
            </w:pPr>
            <w:r>
              <w:rPr>
                <w:rFonts w:cs="Arial"/>
                <w:sz w:val="22"/>
                <w:szCs w:val="22"/>
              </w:rPr>
              <w:t>Using the (MM00013) D0002 data flow</w:t>
            </w:r>
          </w:p>
        </w:tc>
      </w:tr>
      <w:tr w:rsidR="00043C10" w:rsidTr="00757751" w14:paraId="0D123C49" w14:textId="77777777">
        <w:tc>
          <w:tcPr>
            <w:tcW w:w="2122" w:type="dxa"/>
          </w:tcPr>
          <w:p w:rsidR="00043C10" w:rsidP="00CE6BD7" w:rsidRDefault="00043C10" w14:paraId="43244098" w14:textId="34DF84B0">
            <w:pPr>
              <w:pStyle w:val="RECBody"/>
              <w:rPr>
                <w:rFonts w:cs="Arial"/>
                <w:sz w:val="22"/>
                <w:szCs w:val="22"/>
              </w:rPr>
            </w:pPr>
            <w:r>
              <w:rPr>
                <w:rFonts w:cs="Arial"/>
                <w:sz w:val="22"/>
                <w:szCs w:val="22"/>
              </w:rPr>
              <w:t>Where the SIP find</w:t>
            </w:r>
            <w:r w:rsidR="00FA0B7B">
              <w:rPr>
                <w:rFonts w:cs="Arial"/>
                <w:sz w:val="22"/>
                <w:szCs w:val="22"/>
              </w:rPr>
              <w:t xml:space="preserve">s </w:t>
            </w:r>
            <w:r>
              <w:rPr>
                <w:rFonts w:cs="Arial"/>
                <w:sz w:val="22"/>
                <w:szCs w:val="22"/>
              </w:rPr>
              <w:t xml:space="preserve"> apparent evidence of deliberate tampering or interference the SIP will comply with the relevant provisions of </w:t>
            </w:r>
            <w:r w:rsidR="00FA0B7B">
              <w:rPr>
                <w:rFonts w:cs="Arial"/>
                <w:sz w:val="22"/>
                <w:szCs w:val="22"/>
              </w:rPr>
              <w:t>-</w:t>
            </w:r>
            <w:r>
              <w:rPr>
                <w:rFonts w:cs="Arial"/>
                <w:sz w:val="22"/>
                <w:szCs w:val="22"/>
              </w:rPr>
              <w:t>Sche</w:t>
            </w:r>
            <w:r w:rsidR="00FA0B7B">
              <w:rPr>
                <w:rFonts w:cs="Arial"/>
                <w:sz w:val="22"/>
                <w:szCs w:val="22"/>
              </w:rPr>
              <w:t>d</w:t>
            </w:r>
            <w:r>
              <w:rPr>
                <w:rFonts w:cs="Arial"/>
                <w:sz w:val="22"/>
                <w:szCs w:val="22"/>
              </w:rPr>
              <w:t>ule</w:t>
            </w:r>
            <w:r w:rsidR="00FA0B7B">
              <w:rPr>
                <w:rFonts w:cs="Arial"/>
                <w:sz w:val="22"/>
                <w:szCs w:val="22"/>
              </w:rPr>
              <w:t xml:space="preserve"> 8, Unbilled Energy Code of Practice.</w:t>
            </w:r>
          </w:p>
        </w:tc>
        <w:tc>
          <w:tcPr>
            <w:tcW w:w="4092" w:type="dxa"/>
          </w:tcPr>
          <w:p w:rsidR="00043C10" w:rsidP="00CE6BD7" w:rsidRDefault="007C24AE" w14:paraId="60CECCC0" w14:textId="0D60EDFC">
            <w:pPr>
              <w:pStyle w:val="RECBody"/>
              <w:rPr>
                <w:rFonts w:cs="Arial"/>
                <w:sz w:val="22"/>
                <w:szCs w:val="22"/>
              </w:rPr>
            </w:pPr>
            <w:r>
              <w:rPr>
                <w:rFonts w:cs="Arial"/>
                <w:sz w:val="22"/>
                <w:szCs w:val="22"/>
              </w:rPr>
              <w:t xml:space="preserve">The </w:t>
            </w:r>
            <w:r w:rsidR="007405C4">
              <w:rPr>
                <w:rFonts w:cs="Arial"/>
                <w:sz w:val="22"/>
                <w:szCs w:val="22"/>
              </w:rPr>
              <w:t xml:space="preserve">SIP should report any instance of suspected </w:t>
            </w:r>
            <w:r w:rsidR="006B4EE8">
              <w:rPr>
                <w:rFonts w:cs="Arial"/>
                <w:sz w:val="22"/>
                <w:szCs w:val="22"/>
              </w:rPr>
              <w:t>Energy Theft to the Registered Supplier, or to the UKRPA, where the identity of the Registered Supplier is unclear.</w:t>
            </w:r>
          </w:p>
        </w:tc>
        <w:tc>
          <w:tcPr>
            <w:tcW w:w="3108" w:type="dxa"/>
          </w:tcPr>
          <w:p w:rsidR="00043C10" w:rsidP="00CE6BD7" w:rsidRDefault="006B4EE8" w14:paraId="726E00A5" w14:textId="77777777">
            <w:pPr>
              <w:pStyle w:val="RECBody"/>
              <w:rPr>
                <w:rFonts w:cs="Arial"/>
                <w:sz w:val="22"/>
                <w:szCs w:val="22"/>
              </w:rPr>
            </w:pPr>
            <w:r>
              <w:rPr>
                <w:rFonts w:cs="Arial"/>
                <w:sz w:val="22"/>
                <w:szCs w:val="22"/>
              </w:rPr>
              <w:t>Using the (MM</w:t>
            </w:r>
            <w:r w:rsidR="00757751">
              <w:rPr>
                <w:rFonts w:cs="Arial"/>
                <w:sz w:val="22"/>
                <w:szCs w:val="22"/>
              </w:rPr>
              <w:t>00029) D0136 data flow</w:t>
            </w:r>
            <w:r w:rsidR="002E3D2D">
              <w:rPr>
                <w:rFonts w:cs="Arial"/>
                <w:sz w:val="22"/>
                <w:szCs w:val="22"/>
              </w:rPr>
              <w:t xml:space="preserve"> to the Registered Supplier.</w:t>
            </w:r>
          </w:p>
          <w:p w:rsidR="002E3D2D" w:rsidP="00CE6BD7" w:rsidRDefault="002E3D2D" w14:paraId="1F08F778" w14:textId="77777777">
            <w:pPr>
              <w:pStyle w:val="RECBody"/>
              <w:rPr>
                <w:rFonts w:cs="Arial"/>
                <w:sz w:val="22"/>
                <w:szCs w:val="22"/>
              </w:rPr>
            </w:pPr>
          </w:p>
          <w:p w:rsidR="002E3D2D" w:rsidP="00CE6BD7" w:rsidRDefault="002E3D2D" w14:paraId="7891D12A" w14:textId="61C90E14">
            <w:pPr>
              <w:pStyle w:val="RECBody"/>
              <w:rPr>
                <w:rFonts w:cs="Arial"/>
                <w:sz w:val="22"/>
                <w:szCs w:val="22"/>
              </w:rPr>
            </w:pPr>
            <w:r>
              <w:rPr>
                <w:rFonts w:cs="Arial"/>
                <w:sz w:val="22"/>
                <w:szCs w:val="22"/>
              </w:rPr>
              <w:t xml:space="preserve">If the Registered Supplier is unknown, to the </w:t>
            </w:r>
            <w:hyperlink w:history="1" r:id="rId11">
              <w:r w:rsidRPr="00C8152A">
                <w:rPr>
                  <w:rStyle w:val="Hyperlink"/>
                  <w:rFonts w:cs="Arial"/>
                  <w:sz w:val="22"/>
                  <w:szCs w:val="22"/>
                </w:rPr>
                <w:t>UKRPA</w:t>
              </w:r>
            </w:hyperlink>
          </w:p>
        </w:tc>
      </w:tr>
      <w:tr w:rsidR="005344C9" w:rsidTr="00757751" w14:paraId="3B671184" w14:textId="77777777">
        <w:tc>
          <w:tcPr>
            <w:tcW w:w="2122" w:type="dxa"/>
          </w:tcPr>
          <w:p w:rsidR="005344C9" w:rsidP="00CE6BD7" w:rsidRDefault="00442344" w14:paraId="52E406DD" w14:textId="5ABEA579">
            <w:pPr>
              <w:pStyle w:val="RECBody"/>
              <w:rPr>
                <w:rFonts w:cs="Arial"/>
                <w:sz w:val="22"/>
                <w:szCs w:val="22"/>
              </w:rPr>
            </w:pPr>
            <w:r>
              <w:rPr>
                <w:rFonts w:cs="Arial"/>
                <w:sz w:val="22"/>
                <w:szCs w:val="22"/>
              </w:rPr>
              <w:t>I</w:t>
            </w:r>
            <w:r w:rsidRPr="002D2C86" w:rsidR="007C6875">
              <w:rPr>
                <w:rFonts w:cs="Arial"/>
                <w:sz w:val="22"/>
                <w:szCs w:val="22"/>
              </w:rPr>
              <w:t xml:space="preserve">f the metering point </w:t>
            </w:r>
            <w:r w:rsidR="007C6875">
              <w:rPr>
                <w:rFonts w:cs="Arial"/>
                <w:sz w:val="22"/>
                <w:szCs w:val="22"/>
              </w:rPr>
              <w:t xml:space="preserve">needs to </w:t>
            </w:r>
            <w:r w:rsidRPr="002D2C86" w:rsidR="007C6875">
              <w:rPr>
                <w:rFonts w:cs="Arial"/>
                <w:sz w:val="22"/>
                <w:szCs w:val="22"/>
              </w:rPr>
              <w:t xml:space="preserve">remain </w:t>
            </w:r>
            <w:r w:rsidR="007C6875">
              <w:rPr>
                <w:rFonts w:cs="Arial"/>
                <w:sz w:val="22"/>
                <w:szCs w:val="22"/>
              </w:rPr>
              <w:t>D</w:t>
            </w:r>
            <w:r w:rsidRPr="002D2C86" w:rsidR="007C6875">
              <w:rPr>
                <w:rFonts w:cs="Arial"/>
                <w:sz w:val="22"/>
                <w:szCs w:val="22"/>
              </w:rPr>
              <w:t xml:space="preserve">e-energised beyond the end of the </w:t>
            </w:r>
            <w:r w:rsidR="007C6875">
              <w:rPr>
                <w:rFonts w:cs="Arial"/>
                <w:sz w:val="22"/>
                <w:szCs w:val="22"/>
              </w:rPr>
              <w:t>W</w:t>
            </w:r>
            <w:r w:rsidRPr="002D2C86" w:rsidR="007C6875">
              <w:rPr>
                <w:rFonts w:cs="Arial"/>
                <w:sz w:val="22"/>
                <w:szCs w:val="22"/>
              </w:rPr>
              <w:t xml:space="preserve">orking </w:t>
            </w:r>
            <w:r w:rsidR="007C6875">
              <w:rPr>
                <w:rFonts w:cs="Arial"/>
                <w:sz w:val="22"/>
                <w:szCs w:val="22"/>
              </w:rPr>
              <w:t>D</w:t>
            </w:r>
            <w:r w:rsidRPr="002D2C86" w:rsidR="007C6875">
              <w:rPr>
                <w:rFonts w:cs="Arial"/>
                <w:sz w:val="22"/>
                <w:szCs w:val="22"/>
              </w:rPr>
              <w:t>ay</w:t>
            </w:r>
            <w:r w:rsidR="007C6875">
              <w:rPr>
                <w:rFonts w:cs="Arial"/>
                <w:sz w:val="22"/>
                <w:szCs w:val="22"/>
              </w:rPr>
              <w:t>.</w:t>
            </w:r>
          </w:p>
        </w:tc>
        <w:tc>
          <w:tcPr>
            <w:tcW w:w="4092" w:type="dxa"/>
          </w:tcPr>
          <w:p w:rsidR="005344C9" w:rsidP="00CE6BD7" w:rsidRDefault="006A7313" w14:paraId="10E82933" w14:textId="7CD93E57">
            <w:pPr>
              <w:pStyle w:val="RECBody"/>
              <w:rPr>
                <w:rFonts w:cs="Arial"/>
                <w:sz w:val="22"/>
                <w:szCs w:val="22"/>
              </w:rPr>
            </w:pPr>
            <w:r>
              <w:rPr>
                <w:rFonts w:cs="Arial"/>
                <w:sz w:val="22"/>
                <w:szCs w:val="22"/>
              </w:rPr>
              <w:t>T</w:t>
            </w:r>
            <w:r w:rsidRPr="002D2C86" w:rsidR="007C6875">
              <w:rPr>
                <w:rFonts w:cs="Arial"/>
                <w:sz w:val="22"/>
                <w:szCs w:val="22"/>
              </w:rPr>
              <w:t>he SIP will notify the change in energisation status to the Registered Supplier</w:t>
            </w:r>
            <w:r w:rsidR="007C6875">
              <w:rPr>
                <w:rFonts w:cs="Arial"/>
                <w:sz w:val="22"/>
                <w:szCs w:val="22"/>
              </w:rPr>
              <w:t>.</w:t>
            </w:r>
          </w:p>
        </w:tc>
        <w:tc>
          <w:tcPr>
            <w:tcW w:w="3108" w:type="dxa"/>
          </w:tcPr>
          <w:p w:rsidR="005344C9" w:rsidP="00CE6BD7" w:rsidRDefault="0007640F" w14:paraId="358145FF" w14:textId="27E55F36">
            <w:pPr>
              <w:pStyle w:val="RECBody"/>
              <w:rPr>
                <w:rFonts w:cs="Arial"/>
                <w:sz w:val="22"/>
                <w:szCs w:val="22"/>
              </w:rPr>
            </w:pPr>
            <w:r>
              <w:rPr>
                <w:rFonts w:cs="Arial"/>
                <w:sz w:val="22"/>
                <w:szCs w:val="22"/>
              </w:rPr>
              <w:t>The SIP will send (MM</w:t>
            </w:r>
            <w:r w:rsidR="006A7313">
              <w:rPr>
                <w:rFonts w:cs="Arial"/>
                <w:sz w:val="22"/>
                <w:szCs w:val="22"/>
              </w:rPr>
              <w:t>00036) D0139 to the Registered Supplier.</w:t>
            </w:r>
          </w:p>
        </w:tc>
      </w:tr>
    </w:tbl>
    <w:p w:rsidRPr="002D2C86" w:rsidR="00A22D79" w:rsidP="00A22D79" w:rsidRDefault="00A22D79" w14:paraId="1CE0236D" w14:textId="77777777">
      <w:pPr>
        <w:pStyle w:val="RECBody"/>
        <w:rPr>
          <w:rFonts w:cs="Arial"/>
          <w:sz w:val="22"/>
          <w:szCs w:val="22"/>
        </w:rPr>
      </w:pPr>
      <w:r w:rsidRPr="002D2C86">
        <w:rPr>
          <w:rFonts w:cs="Arial"/>
          <w:sz w:val="22"/>
          <w:szCs w:val="22"/>
        </w:rPr>
        <w:t xml:space="preserve">Where a Smart Meter is already installed that has smart communications already enabled, the SIP should check that communications have been restored on completion of the work. </w:t>
      </w:r>
    </w:p>
    <w:p w:rsidRPr="002D2C86" w:rsidR="00A22D79" w:rsidP="00A22D79" w:rsidRDefault="00A22D79" w14:paraId="5DBBCF6F" w14:textId="3FEEFA77">
      <w:pPr>
        <w:pStyle w:val="RECBody"/>
        <w:rPr>
          <w:rFonts w:cs="Arial"/>
          <w:sz w:val="22"/>
          <w:szCs w:val="22"/>
        </w:rPr>
      </w:pPr>
      <w:r w:rsidRPr="002D2C86">
        <w:rPr>
          <w:rFonts w:cs="Arial"/>
          <w:sz w:val="22"/>
          <w:szCs w:val="22"/>
        </w:rPr>
        <w:t xml:space="preserve">On the Smart Meter communications hub there are five connectivity indicators (SW, WAN, MESH, HAN, GAS).  The SIP should check which of these are in use prior to </w:t>
      </w:r>
      <w:r w:rsidR="00944FAE">
        <w:rPr>
          <w:rFonts w:cs="Arial"/>
          <w:sz w:val="22"/>
          <w:szCs w:val="22"/>
        </w:rPr>
        <w:t>D</w:t>
      </w:r>
      <w:r w:rsidRPr="002D2C86">
        <w:rPr>
          <w:rFonts w:cs="Arial"/>
          <w:sz w:val="22"/>
          <w:szCs w:val="22"/>
        </w:rPr>
        <w:t xml:space="preserve">e-energising the meter and check that they are all returned to the same state when re-energising.  Any differences identified will be notified to the Supplier </w:t>
      </w:r>
      <w:r w:rsidR="00502E45">
        <w:rPr>
          <w:rFonts w:cs="Arial"/>
          <w:sz w:val="22"/>
          <w:szCs w:val="22"/>
        </w:rPr>
        <w:t>(</w:t>
      </w:r>
      <w:r w:rsidR="002C6F1A">
        <w:rPr>
          <w:rFonts w:cs="Arial"/>
          <w:sz w:val="22"/>
          <w:szCs w:val="22"/>
        </w:rPr>
        <w:t xml:space="preserve">where not a dual fuel customer – both the electricity and gas suppliers should be notified independently) </w:t>
      </w:r>
      <w:r w:rsidRPr="002D2C86">
        <w:rPr>
          <w:rFonts w:cs="Arial"/>
          <w:sz w:val="22"/>
          <w:szCs w:val="22"/>
        </w:rPr>
        <w:t xml:space="preserve">on completion of the </w:t>
      </w:r>
      <w:r w:rsidRPr="002D2C86" w:rsidR="00FD3541">
        <w:rPr>
          <w:rFonts w:cs="Arial"/>
          <w:sz w:val="22"/>
          <w:szCs w:val="22"/>
        </w:rPr>
        <w:t>works if</w:t>
      </w:r>
      <w:r w:rsidRPr="002D2C86">
        <w:rPr>
          <w:rFonts w:cs="Arial"/>
          <w:sz w:val="22"/>
          <w:szCs w:val="22"/>
        </w:rPr>
        <w:t xml:space="preserve"> the Communications cannot be re-established.  (A </w:t>
      </w:r>
      <w:r w:rsidRPr="002D2C86" w:rsidR="003A6D54">
        <w:rPr>
          <w:rFonts w:cs="Arial"/>
          <w:sz w:val="22"/>
          <w:szCs w:val="22"/>
        </w:rPr>
        <w:t xml:space="preserve">pre and post </w:t>
      </w:r>
      <w:r w:rsidRPr="002D2C86">
        <w:rPr>
          <w:rFonts w:cs="Arial"/>
          <w:sz w:val="22"/>
          <w:szCs w:val="22"/>
        </w:rPr>
        <w:t>photograph or video may prove useful to confirm the status).</w:t>
      </w:r>
    </w:p>
    <w:p w:rsidR="00A22D79" w:rsidP="00A22D79" w:rsidRDefault="00A22D79" w14:paraId="0911B011" w14:textId="77777777">
      <w:pPr>
        <w:pStyle w:val="RECBody"/>
        <w:rPr>
          <w:rFonts w:cs="Arial"/>
          <w:sz w:val="22"/>
          <w:szCs w:val="22"/>
        </w:rPr>
      </w:pPr>
      <w:r w:rsidRPr="002D2C86">
        <w:rPr>
          <w:rFonts w:cs="Arial"/>
          <w:sz w:val="22"/>
          <w:szCs w:val="22"/>
        </w:rPr>
        <w:t>If communication was not re-established, the SIP should inform the Registered Supplier of the same (by telephone) and inform the tenant so that the Registered Supplier may take action to resolve this.</w:t>
      </w:r>
    </w:p>
    <w:p w:rsidRPr="002D2C86" w:rsidR="00076650" w:rsidP="00A22D79" w:rsidRDefault="00076650" w14:paraId="753B05F2" w14:textId="77777777">
      <w:pPr>
        <w:pStyle w:val="RECBody"/>
        <w:rPr>
          <w:rFonts w:cs="Arial"/>
          <w:sz w:val="22"/>
          <w:szCs w:val="22"/>
        </w:rPr>
      </w:pPr>
    </w:p>
    <w:p w:rsidRPr="00D85027" w:rsidR="00640E41" w:rsidP="00A22D79" w:rsidRDefault="00A22D79" w14:paraId="60354399" w14:textId="77777777">
      <w:pPr>
        <w:pStyle w:val="RECBody"/>
        <w:rPr>
          <w:rFonts w:cs="Arial" w:eastAsiaTheme="minorHAnsi"/>
          <w:b/>
          <w:bCs/>
          <w:caps/>
          <w:color w:val="70ADA3"/>
          <w:sz w:val="22"/>
          <w:szCs w:val="22"/>
          <w:lang w:eastAsia="en-US"/>
        </w:rPr>
      </w:pPr>
      <w:r w:rsidRPr="00D85027">
        <w:rPr>
          <w:rFonts w:cs="Arial" w:eastAsiaTheme="minorHAnsi"/>
          <w:b/>
          <w:bCs/>
          <w:caps/>
          <w:color w:val="70ADA3"/>
          <w:sz w:val="22"/>
          <w:szCs w:val="22"/>
          <w:lang w:eastAsia="en-US"/>
        </w:rPr>
        <w:t>On completion of the work</w:t>
      </w:r>
    </w:p>
    <w:p w:rsidRPr="002D2C86" w:rsidR="00AE2EB7" w:rsidP="00A22D79" w:rsidRDefault="00640E41" w14:paraId="213D89C6" w14:textId="219B7147">
      <w:pPr>
        <w:pStyle w:val="RECBody"/>
        <w:rPr>
          <w:rFonts w:cs="Arial"/>
          <w:sz w:val="22"/>
          <w:szCs w:val="22"/>
        </w:rPr>
      </w:pPr>
      <w:r w:rsidRPr="002D2C86">
        <w:rPr>
          <w:rFonts w:cs="Arial"/>
          <w:sz w:val="22"/>
          <w:szCs w:val="22"/>
        </w:rPr>
        <w:t>T</w:t>
      </w:r>
      <w:r w:rsidRPr="002D2C86" w:rsidR="00A22D79">
        <w:rPr>
          <w:rFonts w:cs="Arial"/>
          <w:sz w:val="22"/>
          <w:szCs w:val="22"/>
        </w:rPr>
        <w:t xml:space="preserve">he SIP will send </w:t>
      </w:r>
      <w:r w:rsidRPr="002D2C86" w:rsidR="00AE2EB7">
        <w:rPr>
          <w:rFonts w:cs="Arial"/>
          <w:sz w:val="22"/>
          <w:szCs w:val="22"/>
        </w:rPr>
        <w:t>the new</w:t>
      </w:r>
      <w:r w:rsidRPr="002D2C86" w:rsidR="00A22D79">
        <w:rPr>
          <w:rFonts w:cs="Arial"/>
          <w:sz w:val="22"/>
          <w:szCs w:val="22"/>
        </w:rPr>
        <w:t xml:space="preserve"> Market Message to the Supplier to advise that they have </w:t>
      </w:r>
      <w:r w:rsidRPr="002D2C86" w:rsidR="00A93F1D">
        <w:rPr>
          <w:rFonts w:cs="Arial"/>
          <w:sz w:val="22"/>
          <w:szCs w:val="22"/>
        </w:rPr>
        <w:t xml:space="preserve">successfully </w:t>
      </w:r>
      <w:r w:rsidRPr="002D2C86" w:rsidR="00A22D79">
        <w:rPr>
          <w:rFonts w:cs="Arial"/>
          <w:sz w:val="22"/>
          <w:szCs w:val="22"/>
        </w:rPr>
        <w:t xml:space="preserve">completed </w:t>
      </w:r>
      <w:r w:rsidR="007E4E87">
        <w:rPr>
          <w:rFonts w:cs="Arial"/>
          <w:sz w:val="22"/>
          <w:szCs w:val="22"/>
        </w:rPr>
        <w:t>SIP</w:t>
      </w:r>
      <w:r w:rsidRPr="002D2C86" w:rsidR="00A22D79">
        <w:rPr>
          <w:rFonts w:cs="Arial"/>
          <w:sz w:val="22"/>
          <w:szCs w:val="22"/>
        </w:rPr>
        <w:t xml:space="preserve"> Works</w:t>
      </w:r>
      <w:r w:rsidR="008573B8">
        <w:rPr>
          <w:rFonts w:cs="Arial"/>
          <w:sz w:val="22"/>
          <w:szCs w:val="22"/>
        </w:rPr>
        <w:t>,</w:t>
      </w:r>
      <w:r w:rsidRPr="008573B8" w:rsidR="008573B8">
        <w:rPr>
          <w:rFonts w:cs="Arial"/>
          <w:sz w:val="22"/>
          <w:szCs w:val="22"/>
        </w:rPr>
        <w:t xml:space="preserve"> </w:t>
      </w:r>
      <w:r w:rsidRPr="002D2C86" w:rsidR="008573B8">
        <w:rPr>
          <w:rFonts w:cs="Arial"/>
          <w:sz w:val="22"/>
          <w:szCs w:val="22"/>
        </w:rPr>
        <w:t>indicating the date that the work was completed and by whom</w:t>
      </w:r>
      <w:r w:rsidRPr="002D2C86" w:rsidR="00A22D79">
        <w:rPr>
          <w:rFonts w:cs="Arial"/>
          <w:sz w:val="22"/>
          <w:szCs w:val="22"/>
        </w:rPr>
        <w:t xml:space="preserve">.  </w:t>
      </w:r>
      <w:r w:rsidRPr="002D2C86" w:rsidR="0083245F">
        <w:rPr>
          <w:rFonts w:cs="Arial"/>
          <w:sz w:val="22"/>
          <w:szCs w:val="22"/>
        </w:rPr>
        <w:t xml:space="preserve">The new Market Message will </w:t>
      </w:r>
      <w:r w:rsidR="00F237E0">
        <w:rPr>
          <w:rFonts w:cs="Arial"/>
          <w:sz w:val="22"/>
          <w:szCs w:val="22"/>
        </w:rPr>
        <w:t xml:space="preserve">also </w:t>
      </w:r>
      <w:r w:rsidRPr="002D2C86" w:rsidR="0083245F">
        <w:rPr>
          <w:rFonts w:cs="Arial"/>
          <w:sz w:val="22"/>
          <w:szCs w:val="22"/>
        </w:rPr>
        <w:t xml:space="preserve">include </w:t>
      </w:r>
      <w:r w:rsidR="00280D04">
        <w:rPr>
          <w:rFonts w:cs="Arial"/>
          <w:sz w:val="22"/>
          <w:szCs w:val="22"/>
        </w:rPr>
        <w:t xml:space="preserve">confirmation of </w:t>
      </w:r>
      <w:r w:rsidRPr="002D2C86" w:rsidR="0083245F">
        <w:rPr>
          <w:rFonts w:cs="Arial"/>
          <w:sz w:val="22"/>
          <w:szCs w:val="22"/>
        </w:rPr>
        <w:t>any</w:t>
      </w:r>
      <w:r w:rsidR="0083245F">
        <w:rPr>
          <w:rFonts w:cs="Arial"/>
          <w:sz w:val="22"/>
          <w:szCs w:val="22"/>
        </w:rPr>
        <w:t xml:space="preserve"> SIP Additional Needs Informatio</w:t>
      </w:r>
      <w:r w:rsidR="00753860">
        <w:rPr>
          <w:rFonts w:cs="Arial"/>
          <w:sz w:val="22"/>
          <w:szCs w:val="22"/>
        </w:rPr>
        <w:t xml:space="preserve">n updates, that the SIP wishes the </w:t>
      </w:r>
      <w:r w:rsidRPr="002D2C86" w:rsidR="0083245F">
        <w:rPr>
          <w:rFonts w:cs="Arial"/>
          <w:sz w:val="22"/>
          <w:szCs w:val="22"/>
        </w:rPr>
        <w:t>Supplier</w:t>
      </w:r>
      <w:r w:rsidR="00753860">
        <w:rPr>
          <w:rFonts w:cs="Arial"/>
          <w:sz w:val="22"/>
          <w:szCs w:val="22"/>
        </w:rPr>
        <w:t xml:space="preserve"> to be</w:t>
      </w:r>
      <w:r w:rsidRPr="002D2C86" w:rsidR="0083245F">
        <w:rPr>
          <w:rFonts w:cs="Arial"/>
          <w:sz w:val="22"/>
          <w:szCs w:val="22"/>
        </w:rPr>
        <w:t xml:space="preserve"> aware of</w:t>
      </w:r>
      <w:r w:rsidR="00753860">
        <w:rPr>
          <w:rFonts w:cs="Arial"/>
          <w:sz w:val="22"/>
          <w:szCs w:val="22"/>
        </w:rPr>
        <w:t>.  T</w:t>
      </w:r>
      <w:r w:rsidRPr="002D2C86" w:rsidR="0083245F">
        <w:rPr>
          <w:rFonts w:cs="Arial"/>
          <w:sz w:val="22"/>
          <w:szCs w:val="22"/>
        </w:rPr>
        <w:t xml:space="preserve">he Supplier should </w:t>
      </w:r>
      <w:r w:rsidR="00753860">
        <w:rPr>
          <w:rFonts w:cs="Arial"/>
          <w:sz w:val="22"/>
          <w:szCs w:val="22"/>
        </w:rPr>
        <w:t>consider</w:t>
      </w:r>
      <w:r w:rsidRPr="002D2C86" w:rsidR="0083245F">
        <w:rPr>
          <w:rFonts w:cs="Arial"/>
          <w:sz w:val="22"/>
          <w:szCs w:val="22"/>
        </w:rPr>
        <w:t xml:space="preserve"> </w:t>
      </w:r>
      <w:r w:rsidR="00F237E0">
        <w:rPr>
          <w:rFonts w:cs="Arial"/>
          <w:sz w:val="22"/>
          <w:szCs w:val="22"/>
        </w:rPr>
        <w:t xml:space="preserve">the </w:t>
      </w:r>
      <w:r w:rsidRPr="002D2C86" w:rsidR="0083245F">
        <w:rPr>
          <w:rFonts w:cs="Arial"/>
          <w:sz w:val="22"/>
          <w:szCs w:val="22"/>
        </w:rPr>
        <w:t>information provided</w:t>
      </w:r>
      <w:r w:rsidR="00F237E0">
        <w:rPr>
          <w:rFonts w:cs="Arial"/>
          <w:sz w:val="22"/>
          <w:szCs w:val="22"/>
        </w:rPr>
        <w:t xml:space="preserve"> and determine whether they need to take any action</w:t>
      </w:r>
      <w:r w:rsidR="00280D04">
        <w:rPr>
          <w:rFonts w:cs="Arial"/>
          <w:sz w:val="22"/>
          <w:szCs w:val="22"/>
        </w:rPr>
        <w:t>.</w:t>
      </w:r>
      <w:r w:rsidRPr="002D2C86" w:rsidR="0083245F">
        <w:rPr>
          <w:rFonts w:cs="Arial"/>
          <w:sz w:val="22"/>
          <w:szCs w:val="22"/>
        </w:rPr>
        <w:t xml:space="preserve"> </w:t>
      </w:r>
    </w:p>
    <w:p w:rsidR="00280D04" w:rsidP="003A24C8" w:rsidRDefault="00D22D18" w14:paraId="2C858834" w14:textId="3331276A">
      <w:pPr>
        <w:pStyle w:val="RECBody"/>
        <w:rPr>
          <w:rFonts w:cs="Arial"/>
          <w:sz w:val="22"/>
          <w:szCs w:val="22"/>
        </w:rPr>
      </w:pPr>
      <w:r w:rsidRPr="002D2C86">
        <w:rPr>
          <w:rFonts w:cs="Arial"/>
          <w:sz w:val="22"/>
          <w:szCs w:val="22"/>
        </w:rPr>
        <w:t xml:space="preserve">Should the </w:t>
      </w:r>
      <w:r w:rsidRPr="002D2C86" w:rsidR="00AA05D2">
        <w:rPr>
          <w:rFonts w:cs="Arial"/>
          <w:sz w:val="22"/>
          <w:szCs w:val="22"/>
        </w:rPr>
        <w:t xml:space="preserve">SIP </w:t>
      </w:r>
      <w:r w:rsidRPr="002D2C86">
        <w:rPr>
          <w:rFonts w:cs="Arial"/>
          <w:sz w:val="22"/>
          <w:szCs w:val="22"/>
        </w:rPr>
        <w:t>be</w:t>
      </w:r>
      <w:r w:rsidRPr="002D2C86" w:rsidR="00AA05D2">
        <w:rPr>
          <w:rFonts w:cs="Arial"/>
          <w:sz w:val="22"/>
          <w:szCs w:val="22"/>
        </w:rPr>
        <w:t xml:space="preserve"> unable to re-energise the site within the same </w:t>
      </w:r>
      <w:r w:rsidR="00CC5EB2">
        <w:rPr>
          <w:rFonts w:cs="Arial"/>
          <w:sz w:val="22"/>
          <w:szCs w:val="22"/>
        </w:rPr>
        <w:t>W</w:t>
      </w:r>
      <w:r w:rsidRPr="002D2C86" w:rsidR="00CC5EB2">
        <w:rPr>
          <w:rFonts w:cs="Arial"/>
          <w:sz w:val="22"/>
          <w:szCs w:val="22"/>
        </w:rPr>
        <w:t xml:space="preserve">orking </w:t>
      </w:r>
      <w:r w:rsidR="00CC5EB2">
        <w:rPr>
          <w:rFonts w:cs="Arial"/>
          <w:sz w:val="22"/>
          <w:szCs w:val="22"/>
        </w:rPr>
        <w:t>D</w:t>
      </w:r>
      <w:r w:rsidRPr="002D2C86" w:rsidR="00CC5EB2">
        <w:rPr>
          <w:rFonts w:cs="Arial"/>
          <w:sz w:val="22"/>
          <w:szCs w:val="22"/>
        </w:rPr>
        <w:t xml:space="preserve">ay </w:t>
      </w:r>
      <w:r w:rsidRPr="002D2C86">
        <w:rPr>
          <w:rFonts w:cs="Arial"/>
          <w:sz w:val="22"/>
          <w:szCs w:val="22"/>
        </w:rPr>
        <w:t>(</w:t>
      </w:r>
      <w:r w:rsidRPr="002D2C86" w:rsidR="002D2D82">
        <w:rPr>
          <w:rFonts w:cs="Arial"/>
          <w:sz w:val="22"/>
          <w:szCs w:val="22"/>
        </w:rPr>
        <w:t>e.g.,</w:t>
      </w:r>
      <w:r w:rsidRPr="002D2C86">
        <w:rPr>
          <w:rFonts w:cs="Arial"/>
          <w:sz w:val="22"/>
          <w:szCs w:val="22"/>
        </w:rPr>
        <w:t xml:space="preserve"> </w:t>
      </w:r>
      <w:r w:rsidRPr="002D2C86" w:rsidR="002D2D82">
        <w:rPr>
          <w:rFonts w:cs="Arial"/>
          <w:sz w:val="22"/>
          <w:szCs w:val="22"/>
        </w:rPr>
        <w:t xml:space="preserve">potential issues </w:t>
      </w:r>
      <w:r w:rsidRPr="002D2C86">
        <w:rPr>
          <w:rFonts w:cs="Arial"/>
          <w:sz w:val="22"/>
          <w:szCs w:val="22"/>
        </w:rPr>
        <w:t xml:space="preserve">related to </w:t>
      </w:r>
      <w:r w:rsidRPr="002D2C86" w:rsidR="00374883">
        <w:rPr>
          <w:rFonts w:cs="Arial"/>
          <w:sz w:val="22"/>
          <w:szCs w:val="22"/>
        </w:rPr>
        <w:t>danger, damage,</w:t>
      </w:r>
      <w:r w:rsidRPr="002D2C86">
        <w:rPr>
          <w:rFonts w:cs="Arial"/>
          <w:sz w:val="22"/>
          <w:szCs w:val="22"/>
        </w:rPr>
        <w:t xml:space="preserve"> or interference)</w:t>
      </w:r>
      <w:r w:rsidRPr="002D2C86" w:rsidR="00AA05D2">
        <w:rPr>
          <w:rFonts w:cs="Arial"/>
          <w:sz w:val="22"/>
          <w:szCs w:val="22"/>
        </w:rPr>
        <w:t>, a</w:t>
      </w:r>
      <w:r w:rsidRPr="002D2C86" w:rsidR="008B0DB8">
        <w:rPr>
          <w:rFonts w:cs="Arial"/>
          <w:sz w:val="22"/>
          <w:szCs w:val="22"/>
        </w:rPr>
        <w:t xml:space="preserve"> Market Message M</w:t>
      </w:r>
      <w:r w:rsidRPr="002D2C86" w:rsidR="00C06768">
        <w:rPr>
          <w:rFonts w:cs="Arial"/>
          <w:sz w:val="22"/>
          <w:szCs w:val="22"/>
        </w:rPr>
        <w:t xml:space="preserve">M00036 (D0139) </w:t>
      </w:r>
      <w:r w:rsidRPr="002D2C86" w:rsidR="00AE2EB7">
        <w:rPr>
          <w:rFonts w:cs="Arial"/>
          <w:sz w:val="22"/>
          <w:szCs w:val="22"/>
        </w:rPr>
        <w:t xml:space="preserve">Confirmation of </w:t>
      </w:r>
      <w:r w:rsidRPr="002D2C86" w:rsidR="00C06768">
        <w:rPr>
          <w:rFonts w:cs="Arial"/>
          <w:sz w:val="22"/>
          <w:szCs w:val="22"/>
        </w:rPr>
        <w:t>Change of Energisation Status</w:t>
      </w:r>
      <w:r w:rsidRPr="002D2C86" w:rsidR="00AE2EB7">
        <w:rPr>
          <w:rFonts w:cs="Arial"/>
          <w:sz w:val="22"/>
          <w:szCs w:val="22"/>
        </w:rPr>
        <w:t xml:space="preserve">, </w:t>
      </w:r>
      <w:r w:rsidRPr="002D2C86">
        <w:rPr>
          <w:rFonts w:cs="Arial"/>
          <w:sz w:val="22"/>
          <w:szCs w:val="22"/>
        </w:rPr>
        <w:t xml:space="preserve">will be sent by the SIP </w:t>
      </w:r>
      <w:r w:rsidRPr="002D2C86" w:rsidR="00AE2EB7">
        <w:rPr>
          <w:rFonts w:cs="Arial"/>
          <w:sz w:val="22"/>
          <w:szCs w:val="22"/>
        </w:rPr>
        <w:t>to the Supplier</w:t>
      </w:r>
      <w:r w:rsidRPr="002D2C86" w:rsidR="00903B59">
        <w:rPr>
          <w:rFonts w:cs="Arial"/>
          <w:sz w:val="22"/>
          <w:szCs w:val="22"/>
        </w:rPr>
        <w:t xml:space="preserve">.  </w:t>
      </w:r>
      <w:r w:rsidR="007E0BC1">
        <w:rPr>
          <w:rFonts w:cs="Arial"/>
          <w:sz w:val="22"/>
          <w:szCs w:val="22"/>
        </w:rPr>
        <w:t>I</w:t>
      </w:r>
      <w:r w:rsidRPr="002D2C86" w:rsidR="00F61BB4">
        <w:rPr>
          <w:rFonts w:cs="Arial"/>
          <w:sz w:val="22"/>
          <w:szCs w:val="22"/>
        </w:rPr>
        <w:t>n these scenarios, the site may not be re-energised by the SIP</w:t>
      </w:r>
      <w:r w:rsidRPr="002D2C86" w:rsidR="008C7149">
        <w:rPr>
          <w:rFonts w:cs="Arial"/>
          <w:sz w:val="22"/>
          <w:szCs w:val="22"/>
        </w:rPr>
        <w:t>, t</w:t>
      </w:r>
      <w:r w:rsidRPr="002D2C86" w:rsidR="00655A9F">
        <w:rPr>
          <w:rFonts w:cs="Arial"/>
          <w:sz w:val="22"/>
          <w:szCs w:val="22"/>
        </w:rPr>
        <w:t>his</w:t>
      </w:r>
      <w:r w:rsidRPr="002D2C86" w:rsidR="008C7149">
        <w:rPr>
          <w:rFonts w:cs="Arial"/>
          <w:sz w:val="22"/>
          <w:szCs w:val="22"/>
        </w:rPr>
        <w:t xml:space="preserve"> </w:t>
      </w:r>
      <w:r w:rsidR="00280D04">
        <w:rPr>
          <w:rFonts w:cs="Arial"/>
          <w:sz w:val="22"/>
          <w:szCs w:val="22"/>
        </w:rPr>
        <w:t>is likely to</w:t>
      </w:r>
      <w:r w:rsidRPr="002D2C86" w:rsidR="008C7149">
        <w:rPr>
          <w:rFonts w:cs="Arial"/>
          <w:sz w:val="22"/>
          <w:szCs w:val="22"/>
        </w:rPr>
        <w:t xml:space="preserve"> be </w:t>
      </w:r>
      <w:r w:rsidRPr="002D2C86" w:rsidR="0017105A">
        <w:rPr>
          <w:rFonts w:cs="Arial"/>
          <w:sz w:val="22"/>
          <w:szCs w:val="22"/>
        </w:rPr>
        <w:t>undertaken</w:t>
      </w:r>
      <w:r w:rsidRPr="002D2C86" w:rsidR="008C7149">
        <w:rPr>
          <w:rFonts w:cs="Arial"/>
          <w:sz w:val="22"/>
          <w:szCs w:val="22"/>
        </w:rPr>
        <w:t xml:space="preserve"> by either the Registered Supplier’s MEM, or the DNO</w:t>
      </w:r>
      <w:r w:rsidRPr="002D2C86" w:rsidR="00160760">
        <w:rPr>
          <w:rFonts w:cs="Arial"/>
          <w:sz w:val="22"/>
          <w:szCs w:val="22"/>
        </w:rPr>
        <w:t xml:space="preserve"> before the relevant clearance reports </w:t>
      </w:r>
      <w:r w:rsidRPr="002D2C86" w:rsidR="0017105A">
        <w:rPr>
          <w:rFonts w:cs="Arial"/>
          <w:sz w:val="22"/>
          <w:szCs w:val="22"/>
        </w:rPr>
        <w:t>are sent to the SIP</w:t>
      </w:r>
      <w:r w:rsidR="00DD40E3">
        <w:rPr>
          <w:rFonts w:cs="Arial"/>
          <w:sz w:val="22"/>
          <w:szCs w:val="22"/>
        </w:rPr>
        <w:t xml:space="preserve">.  </w:t>
      </w:r>
    </w:p>
    <w:p w:rsidRPr="002D2C86" w:rsidR="007248BB" w:rsidP="007248BB" w:rsidRDefault="007248BB" w14:paraId="6E2F15A9" w14:textId="1576B437">
      <w:pPr>
        <w:pStyle w:val="RECBody"/>
        <w:rPr>
          <w:rFonts w:cs="Arial"/>
          <w:sz w:val="22"/>
          <w:szCs w:val="22"/>
        </w:rPr>
      </w:pPr>
      <w:r w:rsidRPr="002D2C86">
        <w:rPr>
          <w:rFonts w:cs="Arial"/>
          <w:sz w:val="22"/>
          <w:szCs w:val="22"/>
        </w:rPr>
        <w:t xml:space="preserve">If the reason for the delay to re-energisation is not related to incidents of danger, damage, or interference, but </w:t>
      </w:r>
      <w:r>
        <w:rPr>
          <w:rFonts w:cs="Arial"/>
          <w:sz w:val="22"/>
          <w:szCs w:val="22"/>
        </w:rPr>
        <w:t xml:space="preserve">is </w:t>
      </w:r>
      <w:r w:rsidRPr="002D2C86">
        <w:rPr>
          <w:rFonts w:cs="Arial"/>
          <w:sz w:val="22"/>
          <w:szCs w:val="22"/>
        </w:rPr>
        <w:t xml:space="preserve">agreed with the tenant/premise owner (e.g., planned work in empty premises – so no consumer detriment), the SIP may return and re-energise the </w:t>
      </w:r>
      <w:r>
        <w:rPr>
          <w:rFonts w:cs="Arial"/>
          <w:sz w:val="22"/>
          <w:szCs w:val="22"/>
        </w:rPr>
        <w:t>Metering Point</w:t>
      </w:r>
      <w:r w:rsidRPr="002D2C86">
        <w:rPr>
          <w:rFonts w:cs="Arial"/>
          <w:sz w:val="22"/>
          <w:szCs w:val="22"/>
        </w:rPr>
        <w:t xml:space="preserve"> on another day, and will send the Market Message MM00036 (D0139) to update the change of energisation status on completion of the work. </w:t>
      </w:r>
    </w:p>
    <w:p w:rsidR="007248BB" w:rsidP="003A24C8" w:rsidRDefault="007248BB" w14:paraId="3EB029C0" w14:textId="77777777">
      <w:pPr>
        <w:pStyle w:val="RECBody"/>
        <w:rPr>
          <w:rFonts w:cs="Arial"/>
          <w:sz w:val="22"/>
          <w:szCs w:val="22"/>
        </w:rPr>
      </w:pPr>
    </w:p>
    <w:tbl>
      <w:tblPr>
        <w:tblStyle w:val="TableGrid"/>
        <w:tblW w:w="0" w:type="auto"/>
        <w:tblLook w:val="04A0" w:firstRow="1" w:lastRow="0" w:firstColumn="1" w:lastColumn="0" w:noHBand="0" w:noVBand="1"/>
      </w:tblPr>
      <w:tblGrid>
        <w:gridCol w:w="2122"/>
        <w:gridCol w:w="4092"/>
        <w:gridCol w:w="3108"/>
      </w:tblGrid>
      <w:tr w:rsidRPr="00D92FDD" w:rsidR="000E16A6" w14:paraId="0B850955" w14:textId="77777777">
        <w:trPr>
          <w:tblHeader/>
        </w:trPr>
        <w:tc>
          <w:tcPr>
            <w:tcW w:w="2122" w:type="dxa"/>
            <w:shd w:val="clear" w:color="auto" w:fill="70ADA3"/>
          </w:tcPr>
          <w:p w:rsidRPr="00D92FDD" w:rsidR="000E16A6" w:rsidRDefault="000E16A6" w14:paraId="383C859A" w14:textId="77777777">
            <w:pPr>
              <w:pStyle w:val="RECHeadingLevel2"/>
              <w:numPr>
                <w:ilvl w:val="0"/>
                <w:numId w:val="0"/>
              </w:numPr>
              <w:rPr>
                <w:color w:val="FFFFFF" w:themeColor="background1"/>
                <w:szCs w:val="24"/>
              </w:rPr>
            </w:pPr>
            <w:r w:rsidRPr="00D92FDD">
              <w:rPr>
                <w:color w:val="FFFFFF" w:themeColor="background1"/>
                <w:szCs w:val="24"/>
              </w:rPr>
              <w:t xml:space="preserve">Nature of </w:t>
            </w:r>
            <w:r>
              <w:rPr>
                <w:color w:val="FFFFFF" w:themeColor="background1"/>
                <w:szCs w:val="24"/>
              </w:rPr>
              <w:t xml:space="preserve">the </w:t>
            </w:r>
            <w:r w:rsidRPr="00D92FDD">
              <w:rPr>
                <w:color w:val="FFFFFF" w:themeColor="background1"/>
                <w:szCs w:val="24"/>
              </w:rPr>
              <w:t>issue</w:t>
            </w:r>
          </w:p>
        </w:tc>
        <w:tc>
          <w:tcPr>
            <w:tcW w:w="4092" w:type="dxa"/>
            <w:shd w:val="clear" w:color="auto" w:fill="70ADA3"/>
          </w:tcPr>
          <w:p w:rsidRPr="00D92FDD" w:rsidR="000E16A6" w:rsidRDefault="000E16A6" w14:paraId="04DE3DAA" w14:textId="77777777">
            <w:pPr>
              <w:pStyle w:val="RECHeadingLevel2"/>
              <w:numPr>
                <w:ilvl w:val="0"/>
                <w:numId w:val="0"/>
              </w:numPr>
              <w:rPr>
                <w:color w:val="FFFFFF" w:themeColor="background1"/>
                <w:szCs w:val="24"/>
              </w:rPr>
            </w:pPr>
            <w:r w:rsidRPr="00D92FDD">
              <w:rPr>
                <w:color w:val="FFFFFF" w:themeColor="background1"/>
                <w:szCs w:val="24"/>
              </w:rPr>
              <w:t>action</w:t>
            </w:r>
            <w:r>
              <w:rPr>
                <w:color w:val="FFFFFF" w:themeColor="background1"/>
                <w:szCs w:val="24"/>
              </w:rPr>
              <w:t xml:space="preserve"> required of the SIP</w:t>
            </w:r>
          </w:p>
        </w:tc>
        <w:tc>
          <w:tcPr>
            <w:tcW w:w="3108" w:type="dxa"/>
            <w:shd w:val="clear" w:color="auto" w:fill="70ADA3"/>
          </w:tcPr>
          <w:p w:rsidRPr="00D92FDD" w:rsidR="000E16A6" w:rsidRDefault="000E16A6" w14:paraId="5CF058A1" w14:textId="77777777">
            <w:pPr>
              <w:pStyle w:val="RECHeadingLevel2"/>
              <w:numPr>
                <w:ilvl w:val="0"/>
                <w:numId w:val="0"/>
              </w:numPr>
              <w:rPr>
                <w:color w:val="FFFFFF" w:themeColor="background1"/>
                <w:szCs w:val="24"/>
              </w:rPr>
            </w:pPr>
            <w:r w:rsidRPr="00D92FDD">
              <w:rPr>
                <w:color w:val="FFFFFF" w:themeColor="background1"/>
                <w:szCs w:val="24"/>
              </w:rPr>
              <w:t>by what means</w:t>
            </w:r>
          </w:p>
        </w:tc>
      </w:tr>
      <w:tr w:rsidR="000E16A6" w14:paraId="4CC0378F" w14:textId="77777777">
        <w:tc>
          <w:tcPr>
            <w:tcW w:w="2122" w:type="dxa"/>
          </w:tcPr>
          <w:p w:rsidR="000E16A6" w:rsidRDefault="00F96157" w14:paraId="09C3CA7D" w14:textId="0B5D2B8B">
            <w:pPr>
              <w:pStyle w:val="RECBody"/>
              <w:rPr>
                <w:rFonts w:cs="Arial"/>
                <w:sz w:val="22"/>
                <w:szCs w:val="22"/>
              </w:rPr>
            </w:pPr>
            <w:r>
              <w:rPr>
                <w:rFonts w:cs="Arial"/>
                <w:sz w:val="22"/>
                <w:szCs w:val="22"/>
              </w:rPr>
              <w:t>DNO equipment which is or may become hazardous (category B or C).</w:t>
            </w:r>
          </w:p>
        </w:tc>
        <w:tc>
          <w:tcPr>
            <w:tcW w:w="4092" w:type="dxa"/>
          </w:tcPr>
          <w:p w:rsidR="000E16A6" w:rsidRDefault="007F5DA2" w14:paraId="373BD143" w14:textId="34CA47D5">
            <w:pPr>
              <w:pStyle w:val="RECBody"/>
              <w:rPr>
                <w:rFonts w:cs="Arial"/>
                <w:sz w:val="22"/>
                <w:szCs w:val="22"/>
              </w:rPr>
            </w:pPr>
            <w:r>
              <w:rPr>
                <w:rFonts w:cs="Arial"/>
                <w:sz w:val="22"/>
                <w:szCs w:val="22"/>
              </w:rPr>
              <w:t xml:space="preserve">DNO </w:t>
            </w:r>
            <w:r w:rsidR="00F96157">
              <w:rPr>
                <w:rFonts w:cs="Arial"/>
                <w:sz w:val="22"/>
                <w:szCs w:val="22"/>
              </w:rPr>
              <w:t>will remedy the fault and</w:t>
            </w:r>
            <w:r>
              <w:rPr>
                <w:rFonts w:cs="Arial"/>
                <w:sz w:val="22"/>
                <w:szCs w:val="22"/>
              </w:rPr>
              <w:t xml:space="preserve"> the SFIC will</w:t>
            </w:r>
            <w:r w:rsidR="00F96157">
              <w:rPr>
                <w:rFonts w:cs="Arial"/>
                <w:sz w:val="22"/>
                <w:szCs w:val="22"/>
              </w:rPr>
              <w:t xml:space="preserve"> notify the SIP, so that</w:t>
            </w:r>
            <w:r w:rsidR="00845F79">
              <w:rPr>
                <w:rFonts w:cs="Arial"/>
                <w:sz w:val="22"/>
                <w:szCs w:val="22"/>
              </w:rPr>
              <w:t xml:space="preserve"> SIP Works</w:t>
            </w:r>
            <w:r w:rsidR="00F96157">
              <w:rPr>
                <w:rFonts w:cs="Arial"/>
                <w:sz w:val="22"/>
                <w:szCs w:val="22"/>
              </w:rPr>
              <w:t xml:space="preserve"> can </w:t>
            </w:r>
            <w:r w:rsidR="00845F79">
              <w:rPr>
                <w:rFonts w:cs="Arial"/>
                <w:sz w:val="22"/>
                <w:szCs w:val="22"/>
              </w:rPr>
              <w:t xml:space="preserve">be </w:t>
            </w:r>
            <w:r>
              <w:rPr>
                <w:rFonts w:cs="Arial"/>
                <w:sz w:val="22"/>
                <w:szCs w:val="22"/>
              </w:rPr>
              <w:t>complete</w:t>
            </w:r>
            <w:r w:rsidR="00197F66">
              <w:rPr>
                <w:rFonts w:cs="Arial"/>
                <w:sz w:val="22"/>
                <w:szCs w:val="22"/>
              </w:rPr>
              <w:t>d</w:t>
            </w:r>
            <w:r w:rsidR="00845F79">
              <w:rPr>
                <w:rFonts w:cs="Arial"/>
                <w:sz w:val="22"/>
                <w:szCs w:val="22"/>
              </w:rPr>
              <w:t>.</w:t>
            </w:r>
            <w:r>
              <w:rPr>
                <w:rFonts w:cs="Arial"/>
                <w:sz w:val="22"/>
                <w:szCs w:val="22"/>
              </w:rPr>
              <w:t xml:space="preserve"> </w:t>
            </w:r>
          </w:p>
        </w:tc>
        <w:tc>
          <w:tcPr>
            <w:tcW w:w="3108" w:type="dxa"/>
          </w:tcPr>
          <w:p w:rsidR="000E16A6" w:rsidRDefault="007F5DA2" w14:paraId="0CD7C57E" w14:textId="5B5CA236">
            <w:pPr>
              <w:pStyle w:val="RECBody"/>
              <w:rPr>
                <w:rFonts w:cs="Arial"/>
                <w:sz w:val="22"/>
                <w:szCs w:val="22"/>
              </w:rPr>
            </w:pPr>
            <w:r>
              <w:rPr>
                <w:rFonts w:cs="Arial"/>
                <w:sz w:val="22"/>
                <w:szCs w:val="22"/>
              </w:rPr>
              <w:t>Using the (MM000</w:t>
            </w:r>
            <w:r w:rsidR="00476D59">
              <w:rPr>
                <w:rFonts w:cs="Arial"/>
                <w:sz w:val="22"/>
                <w:szCs w:val="22"/>
              </w:rPr>
              <w:t>16</w:t>
            </w:r>
            <w:r>
              <w:rPr>
                <w:rFonts w:cs="Arial"/>
                <w:sz w:val="22"/>
                <w:szCs w:val="22"/>
              </w:rPr>
              <w:t>) D01</w:t>
            </w:r>
            <w:r w:rsidR="00476D59">
              <w:rPr>
                <w:rFonts w:cs="Arial"/>
                <w:sz w:val="22"/>
                <w:szCs w:val="22"/>
              </w:rPr>
              <w:t>26</w:t>
            </w:r>
            <w:r>
              <w:rPr>
                <w:rFonts w:cs="Arial"/>
                <w:sz w:val="22"/>
                <w:szCs w:val="22"/>
              </w:rPr>
              <w:t xml:space="preserve"> data flow</w:t>
            </w:r>
            <w:r w:rsidR="00845F79">
              <w:rPr>
                <w:rFonts w:cs="Arial"/>
                <w:sz w:val="22"/>
                <w:szCs w:val="22"/>
              </w:rPr>
              <w:t>.</w:t>
            </w:r>
          </w:p>
        </w:tc>
      </w:tr>
      <w:tr w:rsidR="003859E9" w:rsidTr="003859E9" w14:paraId="4E923A3F" w14:textId="77777777">
        <w:trPr>
          <w:trHeight w:val="1973"/>
        </w:trPr>
        <w:tc>
          <w:tcPr>
            <w:tcW w:w="2122" w:type="dxa"/>
          </w:tcPr>
          <w:p w:rsidRPr="00476D59" w:rsidR="003859E9" w:rsidP="003859E9" w:rsidRDefault="003859E9" w14:paraId="50025C84" w14:textId="1179D31B">
            <w:pPr>
              <w:pStyle w:val="RECBody"/>
              <w:rPr>
                <w:rFonts w:cs="Arial"/>
                <w:sz w:val="22"/>
                <w:szCs w:val="22"/>
              </w:rPr>
            </w:pPr>
            <w:r>
              <w:rPr>
                <w:rFonts w:cs="Arial"/>
                <w:sz w:val="22"/>
                <w:szCs w:val="22"/>
              </w:rPr>
              <w:t>Defective Metering Equipment presents the possibility of danger.</w:t>
            </w:r>
          </w:p>
          <w:p w:rsidR="003859E9" w:rsidP="000F7E50" w:rsidRDefault="003859E9" w14:paraId="1DAC2CC6" w14:textId="5E16AF70">
            <w:pPr>
              <w:pStyle w:val="RECBody"/>
              <w:rPr>
                <w:rFonts w:cs="Arial"/>
                <w:sz w:val="22"/>
                <w:szCs w:val="22"/>
              </w:rPr>
            </w:pPr>
            <w:r>
              <w:rPr>
                <w:rFonts w:cs="Arial"/>
                <w:sz w:val="22"/>
                <w:szCs w:val="22"/>
              </w:rPr>
              <w:t>Metering equipment which is or may become hazardous.</w:t>
            </w:r>
          </w:p>
        </w:tc>
        <w:tc>
          <w:tcPr>
            <w:tcW w:w="4092" w:type="dxa"/>
          </w:tcPr>
          <w:p w:rsidR="003859E9" w:rsidP="00476D59" w:rsidRDefault="003859E9" w14:paraId="0496DBCE" w14:textId="77777777">
            <w:pPr>
              <w:pStyle w:val="RECBody"/>
              <w:rPr>
                <w:rFonts w:cs="Arial"/>
                <w:sz w:val="22"/>
                <w:szCs w:val="22"/>
              </w:rPr>
            </w:pPr>
            <w:r>
              <w:rPr>
                <w:rFonts w:cs="Arial"/>
                <w:sz w:val="22"/>
                <w:szCs w:val="22"/>
              </w:rPr>
              <w:t>Registered Supplier will instruct their MEM to address the relevant fault, and report the fault resolution to the SIP, so that the SIP Works can be completed.</w:t>
            </w:r>
          </w:p>
          <w:p w:rsidR="003859E9" w:rsidP="00476D59" w:rsidRDefault="003859E9" w14:paraId="50666F7C" w14:textId="77777777">
            <w:pPr>
              <w:pStyle w:val="RECBody"/>
              <w:rPr>
                <w:rFonts w:cs="Arial"/>
                <w:sz w:val="22"/>
                <w:szCs w:val="22"/>
              </w:rPr>
            </w:pPr>
          </w:p>
          <w:p w:rsidR="003859E9" w:rsidP="00476D59" w:rsidRDefault="003859E9" w14:paraId="0F195F81" w14:textId="77777777">
            <w:pPr>
              <w:pStyle w:val="RECBody"/>
              <w:rPr>
                <w:rFonts w:cs="Arial"/>
                <w:sz w:val="22"/>
                <w:szCs w:val="22"/>
              </w:rPr>
            </w:pPr>
          </w:p>
          <w:p w:rsidR="003859E9" w:rsidP="00476D59" w:rsidRDefault="003859E9" w14:paraId="2E9C5309" w14:textId="77777777">
            <w:pPr>
              <w:pStyle w:val="RECBody"/>
              <w:rPr>
                <w:rFonts w:cs="Arial"/>
                <w:sz w:val="22"/>
                <w:szCs w:val="22"/>
              </w:rPr>
            </w:pPr>
          </w:p>
          <w:p w:rsidR="003859E9" w:rsidP="00476D59" w:rsidRDefault="003859E9" w14:paraId="0A4E7B63" w14:textId="77777777">
            <w:pPr>
              <w:pStyle w:val="RECBody"/>
              <w:rPr>
                <w:rFonts w:cs="Arial"/>
                <w:sz w:val="22"/>
                <w:szCs w:val="22"/>
              </w:rPr>
            </w:pPr>
          </w:p>
          <w:p w:rsidR="003859E9" w:rsidP="00476D59" w:rsidRDefault="003859E9" w14:paraId="713E607F" w14:textId="21AD20E2">
            <w:pPr>
              <w:pStyle w:val="RECBody"/>
              <w:rPr>
                <w:rFonts w:cs="Arial"/>
                <w:sz w:val="22"/>
                <w:szCs w:val="22"/>
              </w:rPr>
            </w:pPr>
          </w:p>
        </w:tc>
        <w:tc>
          <w:tcPr>
            <w:tcW w:w="3108" w:type="dxa"/>
            <w:vMerge w:val="restart"/>
          </w:tcPr>
          <w:p w:rsidR="003859E9" w:rsidP="00476D59" w:rsidRDefault="003859E9" w14:paraId="0108EDAA" w14:textId="496FA6BE">
            <w:pPr>
              <w:pStyle w:val="RECBody"/>
              <w:rPr>
                <w:rFonts w:cs="Arial"/>
                <w:sz w:val="22"/>
                <w:szCs w:val="22"/>
              </w:rPr>
            </w:pPr>
            <w:r>
              <w:rPr>
                <w:rFonts w:cs="Arial"/>
                <w:sz w:val="22"/>
                <w:szCs w:val="22"/>
              </w:rPr>
              <w:t>Using the (</w:t>
            </w:r>
            <w:r w:rsidRPr="002D2C86">
              <w:rPr>
                <w:rFonts w:cs="Arial"/>
                <w:sz w:val="22"/>
                <w:szCs w:val="22"/>
              </w:rPr>
              <w:t>MM00013</w:t>
            </w:r>
            <w:r>
              <w:rPr>
                <w:rFonts w:cs="Arial"/>
                <w:sz w:val="22"/>
                <w:szCs w:val="22"/>
              </w:rPr>
              <w:t xml:space="preserve">) </w:t>
            </w:r>
            <w:r w:rsidRPr="002D2C86">
              <w:rPr>
                <w:rFonts w:cs="Arial"/>
                <w:sz w:val="22"/>
                <w:szCs w:val="22"/>
              </w:rPr>
              <w:t xml:space="preserve"> D0002</w:t>
            </w:r>
            <w:r>
              <w:rPr>
                <w:rFonts w:cs="Arial"/>
                <w:sz w:val="22"/>
                <w:szCs w:val="22"/>
              </w:rPr>
              <w:t xml:space="preserve"> data flow.</w:t>
            </w:r>
          </w:p>
        </w:tc>
      </w:tr>
      <w:tr w:rsidR="003859E9" w14:paraId="64A508EE" w14:textId="77777777">
        <w:trPr>
          <w:trHeight w:val="1973"/>
        </w:trPr>
        <w:tc>
          <w:tcPr>
            <w:tcW w:w="2122" w:type="dxa"/>
          </w:tcPr>
          <w:p w:rsidR="003859E9" w:rsidP="003859E9" w:rsidRDefault="003859E9" w14:paraId="0558EB32" w14:textId="28AD498A">
            <w:pPr>
              <w:pStyle w:val="RECBody"/>
              <w:rPr>
                <w:rFonts w:cs="Arial"/>
                <w:sz w:val="22"/>
                <w:szCs w:val="22"/>
              </w:rPr>
            </w:pPr>
            <w:r>
              <w:rPr>
                <w:rFonts w:cs="Arial"/>
                <w:sz w:val="22"/>
                <w:szCs w:val="22"/>
              </w:rPr>
              <w:t>Evidence of interference.</w:t>
            </w:r>
          </w:p>
        </w:tc>
        <w:tc>
          <w:tcPr>
            <w:tcW w:w="4092" w:type="dxa"/>
          </w:tcPr>
          <w:p w:rsidR="003859E9" w:rsidP="00476D59" w:rsidRDefault="003859E9" w14:paraId="3F438A45" w14:textId="2389DF79">
            <w:pPr>
              <w:pStyle w:val="RECBody"/>
              <w:rPr>
                <w:rFonts w:cs="Arial"/>
                <w:sz w:val="22"/>
                <w:szCs w:val="22"/>
              </w:rPr>
            </w:pPr>
            <w:commentRangeStart w:id="0"/>
            <w:commentRangeStart w:id="1"/>
            <w:r>
              <w:rPr>
                <w:rFonts w:cs="Arial"/>
                <w:sz w:val="22"/>
                <w:szCs w:val="22"/>
              </w:rPr>
              <w:t>The Registered Supplier will address the apparent tampering or interference and will notify the SIP when SIP Works can be completed.</w:t>
            </w:r>
            <w:commentRangeEnd w:id="0"/>
            <w:r>
              <w:rPr>
                <w:rStyle w:val="CommentReference"/>
                <w:rFonts w:eastAsiaTheme="minorEastAsia" w:cstheme="minorBidi"/>
                <w:color w:val="auto"/>
                <w:lang w:val="en-US" w:eastAsia="en-US"/>
              </w:rPr>
              <w:commentReference w:id="0"/>
            </w:r>
            <w:commentRangeEnd w:id="1"/>
            <w:r>
              <w:rPr>
                <w:rStyle w:val="CommentReference"/>
                <w:rFonts w:eastAsiaTheme="minorEastAsia" w:cstheme="minorBidi"/>
                <w:color w:val="auto"/>
                <w:lang w:val="en-US" w:eastAsia="en-US"/>
              </w:rPr>
              <w:commentReference w:id="1"/>
            </w:r>
          </w:p>
        </w:tc>
        <w:tc>
          <w:tcPr>
            <w:tcW w:w="3108" w:type="dxa"/>
            <w:vMerge/>
          </w:tcPr>
          <w:p w:rsidR="003859E9" w:rsidP="00476D59" w:rsidRDefault="003859E9" w14:paraId="1D1C603F" w14:textId="77777777">
            <w:pPr>
              <w:pStyle w:val="RECBody"/>
              <w:rPr>
                <w:rFonts w:cs="Arial"/>
                <w:sz w:val="22"/>
                <w:szCs w:val="22"/>
              </w:rPr>
            </w:pPr>
          </w:p>
        </w:tc>
      </w:tr>
    </w:tbl>
    <w:p w:rsidRPr="002D2C86" w:rsidR="0058392A" w:rsidP="00A22D79" w:rsidRDefault="0058392A" w14:paraId="77EE7B7F" w14:textId="77777777">
      <w:pPr>
        <w:pStyle w:val="RECBody"/>
        <w:rPr>
          <w:rFonts w:cs="Arial"/>
          <w:sz w:val="22"/>
          <w:szCs w:val="22"/>
        </w:rPr>
      </w:pPr>
    </w:p>
    <w:p w:rsidRPr="00D85027" w:rsidR="00640E41" w:rsidP="00A22D79" w:rsidRDefault="00A22D79" w14:paraId="4FADA019" w14:textId="62490C57">
      <w:pPr>
        <w:pStyle w:val="RECBody"/>
        <w:rPr>
          <w:rFonts w:cs="Arial" w:eastAsiaTheme="minorHAnsi"/>
          <w:b/>
          <w:bCs/>
          <w:caps/>
          <w:color w:val="70ADA3"/>
          <w:sz w:val="22"/>
          <w:szCs w:val="22"/>
          <w:lang w:eastAsia="en-US"/>
        </w:rPr>
      </w:pPr>
      <w:r w:rsidRPr="00D85027">
        <w:rPr>
          <w:rFonts w:cs="Arial" w:eastAsiaTheme="minorHAnsi"/>
          <w:b/>
          <w:bCs/>
          <w:caps/>
          <w:color w:val="70ADA3"/>
          <w:sz w:val="22"/>
          <w:szCs w:val="22"/>
          <w:lang w:eastAsia="en-US"/>
        </w:rPr>
        <w:t>Communication</w:t>
      </w:r>
      <w:r w:rsidRPr="00D85027" w:rsidR="00640E41">
        <w:rPr>
          <w:rFonts w:cs="Arial" w:eastAsiaTheme="minorHAnsi"/>
          <w:b/>
          <w:bCs/>
          <w:caps/>
          <w:color w:val="70ADA3"/>
          <w:sz w:val="22"/>
          <w:szCs w:val="22"/>
          <w:lang w:eastAsia="en-US"/>
        </w:rPr>
        <w:t xml:space="preserve"> requirements</w:t>
      </w:r>
    </w:p>
    <w:p w:rsidRPr="00A65BFF" w:rsidR="00A22D79" w:rsidP="00A22D79" w:rsidRDefault="00640E41" w14:paraId="30AC0D8A" w14:textId="5C201BED">
      <w:pPr>
        <w:pStyle w:val="RECBody"/>
        <w:rPr>
          <w:rFonts w:cs="Arial"/>
          <w:sz w:val="22"/>
          <w:szCs w:val="22"/>
        </w:rPr>
      </w:pPr>
      <w:r w:rsidRPr="00A65BFF">
        <w:rPr>
          <w:rFonts w:cs="Arial"/>
          <w:sz w:val="22"/>
          <w:szCs w:val="22"/>
        </w:rPr>
        <w:t>T</w:t>
      </w:r>
      <w:r w:rsidRPr="00A65BFF" w:rsidR="00A22D79">
        <w:rPr>
          <w:rFonts w:cs="Arial"/>
          <w:sz w:val="22"/>
          <w:szCs w:val="22"/>
        </w:rPr>
        <w:t>he SIP will need to have the ability to send communications to the DNO and the Registered Supplier using Market Messages (DTC flows) over the Data Transfer Network.  This will require the SIP to be set up as a new Role Code</w:t>
      </w:r>
      <w:r w:rsidRPr="00A65BFF" w:rsidR="005B157D">
        <w:rPr>
          <w:rFonts w:cs="Arial"/>
          <w:sz w:val="22"/>
          <w:szCs w:val="22"/>
        </w:rPr>
        <w:t xml:space="preserve"> – the Balancing &amp; Settlement Code have </w:t>
      </w:r>
      <w:r w:rsidR="006D0DAC">
        <w:rPr>
          <w:rFonts w:cs="Arial"/>
          <w:sz w:val="22"/>
          <w:szCs w:val="22"/>
        </w:rPr>
        <w:t>now allocated the new</w:t>
      </w:r>
      <w:r w:rsidRPr="00A65BFF" w:rsidR="00FD4B1F">
        <w:rPr>
          <w:rFonts w:cs="Arial"/>
          <w:sz w:val="22"/>
          <w:szCs w:val="22"/>
        </w:rPr>
        <w:t xml:space="preserve"> role code</w:t>
      </w:r>
      <w:r w:rsidR="006D0DAC">
        <w:rPr>
          <w:rFonts w:cs="Arial"/>
          <w:sz w:val="22"/>
          <w:szCs w:val="22"/>
        </w:rPr>
        <w:t xml:space="preserve"> of </w:t>
      </w:r>
      <w:r w:rsidR="006257C7">
        <w:rPr>
          <w:rFonts w:cs="Arial"/>
          <w:sz w:val="22"/>
          <w:szCs w:val="22"/>
        </w:rPr>
        <w:t>‘</w:t>
      </w:r>
      <w:r w:rsidR="006D0DAC">
        <w:rPr>
          <w:rFonts w:cs="Arial"/>
          <w:sz w:val="22"/>
          <w:szCs w:val="22"/>
        </w:rPr>
        <w:t>Y</w:t>
      </w:r>
      <w:r w:rsidR="006257C7">
        <w:rPr>
          <w:rFonts w:cs="Arial"/>
          <w:sz w:val="22"/>
          <w:szCs w:val="22"/>
        </w:rPr>
        <w:t>’</w:t>
      </w:r>
      <w:r w:rsidR="004228AB">
        <w:rPr>
          <w:rFonts w:cs="Arial"/>
          <w:sz w:val="22"/>
          <w:szCs w:val="22"/>
        </w:rPr>
        <w:t xml:space="preserve"> </w:t>
      </w:r>
      <w:r w:rsidRPr="00A65BFF" w:rsidR="005A2D30">
        <w:rPr>
          <w:rFonts w:cs="Arial"/>
          <w:sz w:val="22"/>
          <w:szCs w:val="22"/>
        </w:rPr>
        <w:t>f</w:t>
      </w:r>
      <w:r w:rsidRPr="00A65BFF" w:rsidR="00FD4B1F">
        <w:rPr>
          <w:rFonts w:cs="Arial"/>
          <w:sz w:val="22"/>
          <w:szCs w:val="22"/>
        </w:rPr>
        <w:t>o</w:t>
      </w:r>
      <w:r w:rsidRPr="00A65BFF" w:rsidR="005A2D30">
        <w:rPr>
          <w:rFonts w:cs="Arial"/>
          <w:sz w:val="22"/>
          <w:szCs w:val="22"/>
        </w:rPr>
        <w:t>r</w:t>
      </w:r>
      <w:r w:rsidRPr="00A65BFF" w:rsidR="00FD4B1F">
        <w:rPr>
          <w:rFonts w:cs="Arial"/>
          <w:sz w:val="22"/>
          <w:szCs w:val="22"/>
        </w:rPr>
        <w:t xml:space="preserve"> the SIP</w:t>
      </w:r>
      <w:r w:rsidR="004228AB">
        <w:rPr>
          <w:rFonts w:cs="Arial"/>
          <w:sz w:val="22"/>
          <w:szCs w:val="22"/>
        </w:rPr>
        <w:t xml:space="preserve"> to use</w:t>
      </w:r>
      <w:r w:rsidR="006257C7">
        <w:rPr>
          <w:rFonts w:cs="Arial"/>
          <w:sz w:val="22"/>
          <w:szCs w:val="22"/>
        </w:rPr>
        <w:t xml:space="preserve">, and SIPs will need to apply for this before they can begin to operate as a SIP.  </w:t>
      </w:r>
    </w:p>
    <w:p w:rsidRPr="00A65BFF" w:rsidR="00A22D79" w:rsidP="00A22D79" w:rsidRDefault="00A22D79" w14:paraId="539039DA" w14:textId="7D49DB89">
      <w:pPr>
        <w:pStyle w:val="RECBody"/>
        <w:rPr>
          <w:rFonts w:cs="Arial"/>
          <w:sz w:val="22"/>
          <w:szCs w:val="22"/>
        </w:rPr>
      </w:pPr>
      <w:r w:rsidRPr="00A65BFF">
        <w:rPr>
          <w:rFonts w:cs="Arial"/>
          <w:sz w:val="22"/>
          <w:szCs w:val="22"/>
        </w:rPr>
        <w:t>Existing processes that require communication outside of the Market Messages – such as phone or email,</w:t>
      </w:r>
      <w:r w:rsidRPr="00A65BFF" w:rsidR="00556707">
        <w:rPr>
          <w:rFonts w:cs="Arial"/>
          <w:sz w:val="22"/>
          <w:szCs w:val="22"/>
        </w:rPr>
        <w:t xml:space="preserve"> for </w:t>
      </w:r>
      <w:r w:rsidRPr="00A65BFF" w:rsidR="00FC2970">
        <w:rPr>
          <w:rFonts w:cs="Arial"/>
          <w:sz w:val="22"/>
          <w:szCs w:val="22"/>
        </w:rPr>
        <w:t>SFIC reporting</w:t>
      </w:r>
      <w:r w:rsidRPr="00A65BFF">
        <w:rPr>
          <w:rFonts w:cs="Arial"/>
          <w:sz w:val="22"/>
          <w:szCs w:val="22"/>
        </w:rPr>
        <w:t xml:space="preserve"> will use the existing mechanisms and</w:t>
      </w:r>
      <w:r w:rsidR="006257C7">
        <w:rPr>
          <w:rFonts w:cs="Arial"/>
          <w:sz w:val="22"/>
          <w:szCs w:val="22"/>
        </w:rPr>
        <w:t xml:space="preserve"> dedicated</w:t>
      </w:r>
      <w:r w:rsidRPr="00A65BFF">
        <w:rPr>
          <w:rFonts w:cs="Arial"/>
          <w:sz w:val="22"/>
          <w:szCs w:val="22"/>
        </w:rPr>
        <w:t xml:space="preserve"> contacts that the SIP uses</w:t>
      </w:r>
      <w:r w:rsidR="006257C7">
        <w:rPr>
          <w:rFonts w:cs="Arial"/>
          <w:sz w:val="22"/>
          <w:szCs w:val="22"/>
        </w:rPr>
        <w:t xml:space="preserve"> for the DNO</w:t>
      </w:r>
      <w:r w:rsidRPr="00A65BFF">
        <w:rPr>
          <w:rFonts w:cs="Arial"/>
          <w:sz w:val="22"/>
          <w:szCs w:val="22"/>
        </w:rPr>
        <w:t xml:space="preserve"> in their capacity as a REC MEM. </w:t>
      </w:r>
      <w:r w:rsidR="0074148C">
        <w:rPr>
          <w:rFonts w:cs="Arial"/>
          <w:sz w:val="22"/>
          <w:szCs w:val="22"/>
        </w:rPr>
        <w:t xml:space="preserve"> </w:t>
      </w:r>
      <w:r w:rsidR="006257C7">
        <w:rPr>
          <w:rFonts w:cs="Arial"/>
          <w:sz w:val="22"/>
          <w:szCs w:val="22"/>
        </w:rPr>
        <w:t xml:space="preserve">The Suppliers will need to provide an appropriate SIP contact point for SIPs to communicate information about communications not being re-established for a smart meter, and more widely for communications during the Phased Implementation regarding faults </w:t>
      </w:r>
      <w:r w:rsidR="006F599A">
        <w:rPr>
          <w:rFonts w:cs="Arial"/>
          <w:sz w:val="22"/>
          <w:szCs w:val="22"/>
        </w:rPr>
        <w:t>and interference as well as</w:t>
      </w:r>
      <w:r w:rsidR="006257C7">
        <w:rPr>
          <w:rFonts w:cs="Arial"/>
          <w:sz w:val="22"/>
          <w:szCs w:val="22"/>
        </w:rPr>
        <w:t xml:space="preserve"> work completion</w:t>
      </w:r>
      <w:r w:rsidR="006F599A">
        <w:rPr>
          <w:rFonts w:cs="Arial"/>
          <w:sz w:val="22"/>
          <w:szCs w:val="22"/>
        </w:rPr>
        <w:t xml:space="preserve"> notifications.</w:t>
      </w:r>
    </w:p>
    <w:p w:rsidRPr="00A65BFF" w:rsidR="00337656" w:rsidP="00A22D79" w:rsidRDefault="00337656" w14:paraId="04D2418A" w14:textId="77777777">
      <w:pPr>
        <w:pStyle w:val="RECBody"/>
        <w:rPr>
          <w:rFonts w:cs="Arial"/>
          <w:sz w:val="22"/>
          <w:szCs w:val="22"/>
        </w:rPr>
      </w:pPr>
    </w:p>
    <w:p w:rsidRPr="00D85027" w:rsidR="00640E41" w:rsidP="00A22D79" w:rsidRDefault="00A22D79" w14:paraId="4318FB92" w14:textId="791DC6E1">
      <w:pPr>
        <w:pStyle w:val="RECBody"/>
        <w:rPr>
          <w:rFonts w:cs="Arial" w:eastAsiaTheme="minorHAnsi"/>
          <w:b/>
          <w:bCs/>
          <w:caps/>
          <w:color w:val="70ADA3"/>
          <w:sz w:val="22"/>
          <w:szCs w:val="22"/>
          <w:lang w:eastAsia="en-US"/>
        </w:rPr>
      </w:pPr>
      <w:r w:rsidRPr="00D85027">
        <w:rPr>
          <w:rFonts w:cs="Arial" w:eastAsiaTheme="minorHAnsi"/>
          <w:b/>
          <w:bCs/>
          <w:caps/>
          <w:color w:val="70ADA3"/>
          <w:sz w:val="22"/>
          <w:szCs w:val="22"/>
          <w:lang w:eastAsia="en-US"/>
        </w:rPr>
        <w:t>Assurance</w:t>
      </w:r>
    </w:p>
    <w:p w:rsidRPr="00A65BFF" w:rsidR="00A22D79" w:rsidP="00A22D79" w:rsidRDefault="00640E41" w14:paraId="5F084E6A" w14:textId="7DF5C3F3">
      <w:pPr>
        <w:pStyle w:val="RECBody"/>
        <w:rPr>
          <w:rFonts w:cs="Arial"/>
          <w:sz w:val="22"/>
          <w:szCs w:val="22"/>
        </w:rPr>
      </w:pPr>
      <w:r w:rsidRPr="00A65BFF">
        <w:rPr>
          <w:rFonts w:cs="Arial"/>
          <w:sz w:val="22"/>
          <w:szCs w:val="22"/>
        </w:rPr>
        <w:t>T</w:t>
      </w:r>
      <w:r w:rsidRPr="00A65BFF" w:rsidR="00A22D79">
        <w:rPr>
          <w:rFonts w:cs="Arial"/>
          <w:sz w:val="22"/>
          <w:szCs w:val="22"/>
        </w:rPr>
        <w:t>he work undertaken by the SIP will be subject to the same performance assurance activities as</w:t>
      </w:r>
      <w:r w:rsidRPr="00A65BFF">
        <w:rPr>
          <w:rFonts w:cs="Arial"/>
          <w:sz w:val="22"/>
          <w:szCs w:val="22"/>
        </w:rPr>
        <w:t xml:space="preserve"> </w:t>
      </w:r>
      <w:r w:rsidRPr="00A65BFF" w:rsidR="00A22D79">
        <w:rPr>
          <w:rFonts w:cs="Arial"/>
          <w:sz w:val="22"/>
          <w:szCs w:val="22"/>
        </w:rPr>
        <w:t>for their role as REC Accredited MEMs.  The Scheme Auditor will include work undertaken as a SIP as part of their regular REC MEM audit activities.</w:t>
      </w:r>
      <w:r w:rsidRPr="00A65BFF" w:rsidR="00400C05">
        <w:rPr>
          <w:rFonts w:cs="Arial"/>
          <w:sz w:val="22"/>
          <w:szCs w:val="22"/>
        </w:rPr>
        <w:t xml:space="preserve">  The SIP will be required to undertake any remediation activities requested by the Auditors, and any </w:t>
      </w:r>
      <w:r w:rsidRPr="00A65BFF" w:rsidR="00B10774">
        <w:rPr>
          <w:rFonts w:cs="Arial"/>
          <w:sz w:val="22"/>
          <w:szCs w:val="22"/>
        </w:rPr>
        <w:t>escalation or performance</w:t>
      </w:r>
      <w:r w:rsidRPr="00A65BFF" w:rsidR="0069336D">
        <w:rPr>
          <w:rFonts w:cs="Arial"/>
          <w:sz w:val="22"/>
          <w:szCs w:val="22"/>
        </w:rPr>
        <w:t xml:space="preserve"> management</w:t>
      </w:r>
      <w:r w:rsidRPr="00A65BFF" w:rsidR="00B10774">
        <w:rPr>
          <w:rFonts w:cs="Arial"/>
          <w:sz w:val="22"/>
          <w:szCs w:val="22"/>
        </w:rPr>
        <w:t xml:space="preserve"> issue will be managed by the REC </w:t>
      </w:r>
      <w:r w:rsidRPr="00A65BFF" w:rsidR="0069336D">
        <w:rPr>
          <w:rFonts w:cs="Arial"/>
          <w:sz w:val="22"/>
          <w:szCs w:val="22"/>
        </w:rPr>
        <w:t xml:space="preserve">Scheme </w:t>
      </w:r>
      <w:r w:rsidRPr="00A65BFF" w:rsidR="00B10774">
        <w:rPr>
          <w:rFonts w:cs="Arial"/>
          <w:sz w:val="22"/>
          <w:szCs w:val="22"/>
        </w:rPr>
        <w:t>Auditors in the same manner as</w:t>
      </w:r>
      <w:r w:rsidRPr="00A65BFF" w:rsidR="00484450">
        <w:rPr>
          <w:rFonts w:cs="Arial"/>
          <w:sz w:val="22"/>
          <w:szCs w:val="22"/>
        </w:rPr>
        <w:t xml:space="preserve"> </w:t>
      </w:r>
      <w:r w:rsidRPr="00A65BFF" w:rsidR="0069336D">
        <w:rPr>
          <w:rFonts w:cs="Arial"/>
          <w:sz w:val="22"/>
          <w:szCs w:val="22"/>
        </w:rPr>
        <w:t xml:space="preserve">would happen with </w:t>
      </w:r>
      <w:r w:rsidRPr="00A65BFF" w:rsidR="00484450">
        <w:rPr>
          <w:rFonts w:cs="Arial"/>
          <w:sz w:val="22"/>
          <w:szCs w:val="22"/>
        </w:rPr>
        <w:t xml:space="preserve">any issues with their work undertaken in the capacity as a MEM.  </w:t>
      </w:r>
    </w:p>
    <w:p w:rsidRPr="00A65BFF" w:rsidR="008A5364" w:rsidP="008A5364" w:rsidRDefault="008A5364" w14:paraId="7567D401" w14:textId="77777777">
      <w:pPr>
        <w:pStyle w:val="RECBody"/>
        <w:rPr>
          <w:rFonts w:cs="Arial"/>
          <w:b/>
          <w:bCs/>
          <w:caps/>
          <w:sz w:val="22"/>
          <w:szCs w:val="22"/>
        </w:rPr>
      </w:pPr>
    </w:p>
    <w:p w:rsidRPr="0080165C" w:rsidR="00D87F13" w:rsidP="00A06EC8" w:rsidRDefault="00D87F13" w14:paraId="5736AC02" w14:textId="0B348F10">
      <w:pPr>
        <w:pStyle w:val="RECHeadingLevel1"/>
        <w:numPr>
          <w:ilvl w:val="0"/>
          <w:numId w:val="0"/>
        </w:numPr>
      </w:pPr>
    </w:p>
    <w:p w:rsidR="002F3071" w:rsidRDefault="002F3071" w14:paraId="07B6E247" w14:textId="4567ADAB">
      <w:pPr>
        <w:rPr>
          <w:rFonts w:ascii="Arial" w:hAnsi="Arial" w:cs="Arial"/>
          <w:color w:val="000000" w:themeColor="text1"/>
          <w:sz w:val="13"/>
          <w:szCs w:val="13"/>
        </w:rPr>
      </w:pPr>
      <w:r>
        <w:br w:type="page"/>
      </w:r>
    </w:p>
    <w:p w:rsidRPr="00A65BFF" w:rsidR="007A4551" w:rsidP="002F3071" w:rsidRDefault="007A4551" w14:paraId="357E5EBA" w14:textId="6DFC3EDB">
      <w:pPr>
        <w:pStyle w:val="RECClassificationTextBox"/>
        <w:framePr w:hSpace="0" w:wrap="auto" w:hAnchor="text" w:vAnchor="margin" w:xAlign="left" w:yAlign="inline"/>
        <w:jc w:val="left"/>
        <w:rPr>
          <w:sz w:val="11"/>
          <w:szCs w:val="11"/>
        </w:rPr>
      </w:pPr>
    </w:p>
    <w:p w:rsidRPr="00A65BFF" w:rsidR="002F3071" w:rsidP="002F3071" w:rsidRDefault="002F3071" w14:paraId="1A3B188B" w14:textId="23A1BEB0">
      <w:pPr>
        <w:pStyle w:val="RECCommitteeNameTitle"/>
        <w:rPr>
          <w:rFonts w:ascii="Arial" w:hAnsi="Arial" w:cs="Arial"/>
          <w:sz w:val="28"/>
          <w:szCs w:val="28"/>
        </w:rPr>
      </w:pPr>
      <w:r w:rsidRPr="00A65BFF">
        <w:rPr>
          <w:rFonts w:ascii="Arial" w:hAnsi="Arial" w:cs="Arial"/>
          <w:sz w:val="28"/>
          <w:szCs w:val="28"/>
        </w:rPr>
        <w:t>APPENDIX</w:t>
      </w:r>
      <w:r w:rsidRPr="00A65BFF" w:rsidR="00E32E2B">
        <w:rPr>
          <w:rFonts w:ascii="Arial" w:hAnsi="Arial" w:cs="Arial"/>
          <w:sz w:val="28"/>
          <w:szCs w:val="28"/>
        </w:rPr>
        <w:t xml:space="preserve"> 1 – business process flow diagrams</w:t>
      </w:r>
    </w:p>
    <w:p w:rsidR="002F3071" w:rsidP="002F3071" w:rsidRDefault="002F3071" w14:paraId="3222E3A2" w14:textId="77777777">
      <w:pPr>
        <w:pStyle w:val="RECCommitteeNameTitle"/>
      </w:pPr>
      <w:bookmarkStart w:name="MapList" w:id="2"/>
    </w:p>
    <w:p w:rsidR="002F3071" w:rsidP="002F3071" w:rsidRDefault="00351567" w14:paraId="50108690" w14:textId="50A60036">
      <w:pPr>
        <w:pStyle w:val="RECHeadingLevel2"/>
        <w:numPr>
          <w:ilvl w:val="0"/>
          <w:numId w:val="0"/>
        </w:numPr>
      </w:pPr>
      <w:hyperlink w:history="1" w:anchor="List">
        <w:r w:rsidRPr="00176A27" w:rsidR="002F3071">
          <w:rPr>
            <w:rStyle w:val="Hyperlink"/>
          </w:rPr>
          <w:t>BUSINESS PROCESS MAPS</w:t>
        </w:r>
      </w:hyperlink>
    </w:p>
    <w:bookmarkEnd w:id="2"/>
    <w:p w:rsidRPr="00A65BFF" w:rsidR="00D31AE2" w:rsidP="00903B19" w:rsidRDefault="00B50AF7" w14:paraId="6FBB6F33" w14:textId="0DBA7231">
      <w:pPr>
        <w:pStyle w:val="RECBody"/>
        <w:numPr>
          <w:ilvl w:val="0"/>
          <w:numId w:val="16"/>
        </w:numPr>
        <w:rPr>
          <w:sz w:val="22"/>
          <w:szCs w:val="22"/>
        </w:rPr>
      </w:pPr>
      <w:r w:rsidRPr="00A65BFF">
        <w:rPr>
          <w:sz w:val="22"/>
          <w:szCs w:val="22"/>
        </w:rPr>
        <w:fldChar w:fldCharType="begin"/>
      </w:r>
      <w:r w:rsidRPr="00A65BFF">
        <w:rPr>
          <w:sz w:val="22"/>
          <w:szCs w:val="22"/>
        </w:rPr>
        <w:instrText xml:space="preserve"> HYPERLINK  \l "become" </w:instrText>
      </w:r>
      <w:r w:rsidRPr="00A65BFF">
        <w:rPr>
          <w:sz w:val="22"/>
          <w:szCs w:val="22"/>
        </w:rPr>
      </w:r>
      <w:r w:rsidRPr="00A65BFF">
        <w:rPr>
          <w:sz w:val="22"/>
          <w:szCs w:val="22"/>
        </w:rPr>
        <w:fldChar w:fldCharType="separate"/>
      </w:r>
      <w:r w:rsidRPr="00A65BFF" w:rsidR="00D31AE2">
        <w:rPr>
          <w:rStyle w:val="Hyperlink"/>
          <w:sz w:val="22"/>
          <w:szCs w:val="22"/>
        </w:rPr>
        <w:t>Becoming a Safe Isolat</w:t>
      </w:r>
      <w:r w:rsidR="005873BF">
        <w:rPr>
          <w:rStyle w:val="Hyperlink"/>
          <w:sz w:val="22"/>
          <w:szCs w:val="22"/>
        </w:rPr>
        <w:t>ion</w:t>
      </w:r>
      <w:r w:rsidRPr="00A65BFF" w:rsidR="00D31AE2">
        <w:rPr>
          <w:rStyle w:val="Hyperlink"/>
          <w:sz w:val="22"/>
          <w:szCs w:val="22"/>
        </w:rPr>
        <w:t xml:space="preserve"> Provider (SIP)</w:t>
      </w:r>
      <w:r w:rsidRPr="00A65BFF">
        <w:rPr>
          <w:sz w:val="22"/>
          <w:szCs w:val="22"/>
        </w:rPr>
        <w:fldChar w:fldCharType="end"/>
      </w:r>
    </w:p>
    <w:p w:rsidRPr="00A65BFF" w:rsidR="0083289D" w:rsidP="00903B19" w:rsidRDefault="00351567" w14:paraId="5E99D6B4" w14:textId="00C1BC61">
      <w:pPr>
        <w:pStyle w:val="RECBody"/>
        <w:numPr>
          <w:ilvl w:val="0"/>
          <w:numId w:val="16"/>
        </w:numPr>
        <w:rPr>
          <w:sz w:val="22"/>
          <w:szCs w:val="22"/>
        </w:rPr>
      </w:pPr>
      <w:hyperlink w:history="1" w:anchor="contract">
        <w:r w:rsidRPr="00A65BFF" w:rsidR="00E74A36">
          <w:rPr>
            <w:rStyle w:val="Hyperlink"/>
            <w:sz w:val="22"/>
            <w:szCs w:val="22"/>
          </w:rPr>
          <w:t xml:space="preserve">SIP </w:t>
        </w:r>
        <w:r w:rsidRPr="00A65BFF" w:rsidR="0083289D">
          <w:rPr>
            <w:rStyle w:val="Hyperlink"/>
            <w:sz w:val="22"/>
            <w:szCs w:val="22"/>
          </w:rPr>
          <w:t>C</w:t>
        </w:r>
        <w:r w:rsidRPr="00A65BFF" w:rsidR="00903B19">
          <w:rPr>
            <w:rStyle w:val="Hyperlink"/>
            <w:sz w:val="22"/>
            <w:szCs w:val="22"/>
          </w:rPr>
          <w:t>ontr</w:t>
        </w:r>
        <w:r w:rsidRPr="00A65BFF" w:rsidR="0083289D">
          <w:rPr>
            <w:rStyle w:val="Hyperlink"/>
            <w:sz w:val="22"/>
            <w:szCs w:val="22"/>
          </w:rPr>
          <w:t>acting with a premise owner</w:t>
        </w:r>
        <w:r w:rsidRPr="00A65BFF" w:rsidR="00363B2A">
          <w:rPr>
            <w:rStyle w:val="Hyperlink"/>
            <w:sz w:val="22"/>
            <w:szCs w:val="22"/>
          </w:rPr>
          <w:t xml:space="preserve"> &amp; Pre-noti</w:t>
        </w:r>
        <w:r w:rsidRPr="00A65BFF" w:rsidR="00A8768D">
          <w:rPr>
            <w:rStyle w:val="Hyperlink"/>
            <w:sz w:val="22"/>
            <w:szCs w:val="22"/>
          </w:rPr>
          <w:t>fies</w:t>
        </w:r>
        <w:r w:rsidRPr="00A65BFF" w:rsidR="00363B2A">
          <w:rPr>
            <w:rStyle w:val="Hyperlink"/>
            <w:sz w:val="22"/>
            <w:szCs w:val="22"/>
          </w:rPr>
          <w:t xml:space="preserve"> DNO</w:t>
        </w:r>
      </w:hyperlink>
    </w:p>
    <w:p w:rsidRPr="00944FAE" w:rsidR="0083289D" w:rsidP="00903B19" w:rsidRDefault="00351567" w14:paraId="095F436C" w14:textId="66B5DB4C">
      <w:pPr>
        <w:pStyle w:val="RECBody"/>
        <w:numPr>
          <w:ilvl w:val="0"/>
          <w:numId w:val="16"/>
        </w:numPr>
        <w:rPr>
          <w:sz w:val="22"/>
          <w:szCs w:val="22"/>
        </w:rPr>
      </w:pPr>
      <w:hyperlink w:history="1" w:anchor="onsite">
        <w:r w:rsidR="00944FAE">
          <w:rPr>
            <w:rStyle w:val="Hyperlink"/>
            <w:sz w:val="22"/>
            <w:szCs w:val="22"/>
          </w:rPr>
          <w:t>Onsite activities of SIP – De-energisation</w:t>
        </w:r>
      </w:hyperlink>
    </w:p>
    <w:p w:rsidRPr="00A65BFF" w:rsidR="00E446D9" w:rsidP="00903B19" w:rsidRDefault="00351567" w14:paraId="3730285A" w14:textId="26FA21A8">
      <w:pPr>
        <w:pStyle w:val="RECBody"/>
        <w:numPr>
          <w:ilvl w:val="0"/>
          <w:numId w:val="16"/>
        </w:numPr>
        <w:rPr>
          <w:sz w:val="22"/>
          <w:szCs w:val="22"/>
        </w:rPr>
      </w:pPr>
      <w:hyperlink w:history="1" w:anchor="completion">
        <w:r w:rsidRPr="00A65BFF" w:rsidR="00363B2A">
          <w:rPr>
            <w:rStyle w:val="Hyperlink"/>
            <w:sz w:val="22"/>
            <w:szCs w:val="22"/>
          </w:rPr>
          <w:t>W</w:t>
        </w:r>
        <w:r w:rsidRPr="00A65BFF" w:rsidR="00E446D9">
          <w:rPr>
            <w:rStyle w:val="Hyperlink"/>
            <w:sz w:val="22"/>
            <w:szCs w:val="22"/>
          </w:rPr>
          <w:t>ork completion</w:t>
        </w:r>
        <w:r w:rsidRPr="00A65BFF" w:rsidR="00903B19">
          <w:rPr>
            <w:rStyle w:val="Hyperlink"/>
            <w:sz w:val="22"/>
            <w:szCs w:val="22"/>
          </w:rPr>
          <w:t xml:space="preserve"> </w:t>
        </w:r>
        <w:r w:rsidRPr="00A65BFF" w:rsidR="001C5192">
          <w:rPr>
            <w:rStyle w:val="Hyperlink"/>
            <w:sz w:val="22"/>
            <w:szCs w:val="22"/>
          </w:rPr>
          <w:t>and re-energisation</w:t>
        </w:r>
      </w:hyperlink>
    </w:p>
    <w:p w:rsidRPr="00A65BFF" w:rsidR="00E446D9" w:rsidP="004E296E" w:rsidRDefault="00351567" w14:paraId="2397DE0B" w14:textId="68E7E3B5">
      <w:pPr>
        <w:pStyle w:val="RECBody"/>
        <w:numPr>
          <w:ilvl w:val="0"/>
          <w:numId w:val="16"/>
        </w:numPr>
        <w:rPr>
          <w:sz w:val="22"/>
          <w:szCs w:val="22"/>
        </w:rPr>
      </w:pPr>
      <w:hyperlink w:history="1" w:anchor="Exit">
        <w:r w:rsidRPr="00A65BFF" w:rsidR="00903B19">
          <w:rPr>
            <w:rStyle w:val="Hyperlink"/>
            <w:sz w:val="22"/>
            <w:szCs w:val="22"/>
          </w:rPr>
          <w:t>Safe Isolat</w:t>
        </w:r>
        <w:r w:rsidR="005873BF">
          <w:rPr>
            <w:rStyle w:val="Hyperlink"/>
            <w:sz w:val="22"/>
            <w:szCs w:val="22"/>
          </w:rPr>
          <w:t>ion</w:t>
        </w:r>
        <w:r w:rsidRPr="00A65BFF" w:rsidR="00903B19">
          <w:rPr>
            <w:rStyle w:val="Hyperlink"/>
            <w:sz w:val="22"/>
            <w:szCs w:val="22"/>
          </w:rPr>
          <w:t xml:space="preserve"> </w:t>
        </w:r>
        <w:r w:rsidRPr="00A65BFF" w:rsidR="00363B2A">
          <w:rPr>
            <w:rStyle w:val="Hyperlink"/>
            <w:sz w:val="22"/>
            <w:szCs w:val="22"/>
          </w:rPr>
          <w:t>Provider</w:t>
        </w:r>
        <w:r w:rsidRPr="00A65BFF" w:rsidR="00903B19">
          <w:rPr>
            <w:rStyle w:val="Hyperlink"/>
            <w:sz w:val="22"/>
            <w:szCs w:val="22"/>
          </w:rPr>
          <w:t xml:space="preserve"> market exit</w:t>
        </w:r>
      </w:hyperlink>
    </w:p>
    <w:p w:rsidR="0060441F" w:rsidRDefault="0060441F" w14:paraId="22400422" w14:textId="47663F7C"/>
    <w:p w:rsidR="0060441F" w:rsidRDefault="0060441F" w14:paraId="3A0D61E4" w14:textId="6A271CDD"/>
    <w:p w:rsidR="0060441F" w:rsidRDefault="0060441F" w14:paraId="559DD30E" w14:textId="729DA9CA"/>
    <w:p w:rsidR="0060441F" w:rsidRDefault="0060441F" w14:paraId="53331FA6" w14:textId="095D2A0C"/>
    <w:p w:rsidR="0060441F" w:rsidRDefault="0060441F" w14:paraId="4B38C00D" w14:textId="0A4C13C2"/>
    <w:p w:rsidR="004E296E" w:rsidRDefault="004E296E" w14:paraId="69B13144" w14:textId="2EBE46FE">
      <w:pPr>
        <w:rPr>
          <w:rFonts w:ascii="Arial" w:hAnsi="Arial" w:eastAsia="Times New Roman" w:cs="Times New Roman"/>
          <w:color w:val="000000"/>
          <w:sz w:val="20"/>
          <w:szCs w:val="16"/>
          <w:lang w:eastAsia="en-GB"/>
        </w:rPr>
      </w:pPr>
      <w:r>
        <w:br w:type="page"/>
      </w:r>
    </w:p>
    <w:p w:rsidR="004E296E" w:rsidP="004E296E" w:rsidRDefault="004E296E" w14:paraId="4ABA916D" w14:textId="35D06541">
      <w:pPr>
        <w:pStyle w:val="RECBody"/>
        <w:ind w:left="720"/>
        <w:sectPr w:rsidR="004E296E" w:rsidSect="00422542">
          <w:headerReference w:type="default" r:id="rId16"/>
          <w:footerReference w:type="even" r:id="rId17"/>
          <w:footerReference w:type="default" r:id="rId18"/>
          <w:pgSz w:w="11906" w:h="16838"/>
          <w:pgMar w:top="851" w:right="1440" w:bottom="1134" w:left="1134" w:header="709" w:footer="57" w:gutter="0"/>
          <w:cols w:space="708"/>
          <w:docGrid w:linePitch="360"/>
        </w:sectPr>
      </w:pPr>
    </w:p>
    <w:p w:rsidRPr="0078059B" w:rsidR="0036355B" w:rsidP="0036355B" w:rsidRDefault="0036355B" w14:paraId="3CE56460" w14:textId="09F7A891">
      <w:pPr>
        <w:rPr>
          <w:rFonts w:ascii="Times New Roman" w:hAnsi="Times New Roman" w:eastAsia="Times New Roman" w:cs="Times New Roman"/>
          <w:lang w:eastAsia="en-GB"/>
        </w:rPr>
      </w:pPr>
      <w:bookmarkStart w:name="become" w:id="3"/>
      <w:r>
        <w:rPr>
          <w:noProof/>
        </w:rPr>
        <mc:AlternateContent>
          <mc:Choice Requires="wps">
            <w:drawing>
              <wp:anchor distT="45720" distB="45720" distL="114300" distR="114300" simplePos="0" relativeHeight="251658252" behindDoc="0" locked="0" layoutInCell="1" allowOverlap="1" wp14:anchorId="6610A650" wp14:editId="6377C19E">
                <wp:simplePos x="0" y="0"/>
                <wp:positionH relativeFrom="column">
                  <wp:posOffset>8208010</wp:posOffset>
                </wp:positionH>
                <wp:positionV relativeFrom="paragraph">
                  <wp:posOffset>4730750</wp:posOffset>
                </wp:positionV>
                <wp:extent cx="730250" cy="1404620"/>
                <wp:effectExtent l="0" t="0" r="0" b="381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rsidRPr="0036355B" w:rsidR="0036355B" w:rsidRDefault="00351567" w14:paraId="794995D7" w14:textId="0AC38430">
                            <w:pPr>
                              <w:rPr>
                                <w:color w:val="70ADA3"/>
                              </w:rPr>
                            </w:pPr>
                            <w:hyperlink w:history="1" w:anchor="MapList">
                              <w:r w:rsidRPr="0036355B" w:rsidR="0036355B">
                                <w:rPr>
                                  <w:rStyle w:val="Hyperlink"/>
                                </w:rPr>
                                <w:t>Return to List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5EE8990">
              <v:shapetype id="_x0000_t202" coordsize="21600,21600" o:spt="202" path="m,l,21600r21600,l21600,xe" w14:anchorId="6610A650">
                <v:stroke joinstyle="miter"/>
                <v:path gradientshapeok="t" o:connecttype="rect"/>
              </v:shapetype>
              <v:shape id="Text Box 37" style="position:absolute;margin-left:646.3pt;margin-top:372.5pt;width:57.5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">
                <v:textbox style="mso-fit-shape-to-text:t">
                  <w:txbxContent>
                    <w:p w:rsidRPr="0036355B" w:rsidR="0036355B" w:rsidRDefault="00351567" w14:paraId="54BD1E7A" w14:textId="0AC38430">
                      <w:pPr>
                        <w:rPr>
                          <w:color w:val="70ADA3"/>
                        </w:rPr>
                      </w:pPr>
                      <w:hyperlink w:history="1" w:anchor="MapList">
                        <w:r w:rsidRPr="0036355B" w:rsidR="0036355B">
                          <w:rPr>
                            <w:rStyle w:val="Hyperlink"/>
                          </w:rPr>
                          <w:t>Return to List</w:t>
                        </w:r>
                      </w:hyperlink>
                    </w:p>
                  </w:txbxContent>
                </v:textbox>
                <w10:wrap type="square"/>
              </v:shape>
            </w:pict>
          </mc:Fallback>
        </mc:AlternateContent>
      </w:r>
      <w:r>
        <w:rPr>
          <w:noProof/>
        </w:rPr>
        <mc:AlternateContent>
          <mc:Choice Requires="wps">
            <w:drawing>
              <wp:anchor distT="45720" distB="45720" distL="114300" distR="114300" simplePos="0" relativeHeight="251658251" behindDoc="0" locked="0" layoutInCell="1" allowOverlap="1" wp14:anchorId="7D5119FF" wp14:editId="06796F24">
                <wp:simplePos x="0" y="0"/>
                <wp:positionH relativeFrom="column">
                  <wp:align>center</wp:align>
                </wp:positionH>
                <wp:positionV relativeFrom="paragraph">
                  <wp:posOffset>182880</wp:posOffset>
                </wp:positionV>
                <wp:extent cx="2360930" cy="140462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6355B" w:rsidRDefault="0036355B" w14:paraId="00F906EA"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79EE42EF">
              <v:shape id="Text Box 36" style="position:absolute;margin-left:0;margin-top:14.4pt;width:185.9pt;height:110.6pt;z-index:251658251;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" w14:anchorId="7D5119FF">
                <v:textbox style="mso-fit-shape-to-text:t">
                  <w:txbxContent>
                    <w:p w:rsidR="0036355B" w:rsidRDefault="0036355B" w14:paraId="672A6659" w14:textId="77777777"/>
                  </w:txbxContent>
                </v:textbox>
                <w10:wrap type="square"/>
              </v:shape>
            </w:pict>
          </mc:Fallback>
        </mc:AlternateContent>
      </w:r>
      <w:r w:rsidR="00D31AE2">
        <w:rPr>
          <w:noProof/>
        </w:rPr>
        <mc:AlternateContent>
          <mc:Choice Requires="wps">
            <w:drawing>
              <wp:anchor distT="0" distB="0" distL="114300" distR="114300" simplePos="0" relativeHeight="251658240" behindDoc="0" locked="0" layoutInCell="1" allowOverlap="1" wp14:anchorId="7BDB7812" wp14:editId="2573AEA2">
                <wp:simplePos x="0" y="0"/>
                <wp:positionH relativeFrom="column">
                  <wp:posOffset>0</wp:posOffset>
                </wp:positionH>
                <wp:positionV relativeFrom="paragraph">
                  <wp:posOffset>18415</wp:posOffset>
                </wp:positionV>
                <wp:extent cx="501650" cy="374650"/>
                <wp:effectExtent l="0" t="0" r="0" b="0"/>
                <wp:wrapNone/>
                <wp:docPr id="26" name="Arrow: Right 26"/>
                <wp:cNvGraphicFramePr/>
                <a:graphic xmlns:a="http://schemas.openxmlformats.org/drawingml/2006/main">
                  <a:graphicData uri="http://schemas.microsoft.com/office/word/2010/wordprocessingShape">
                    <wps:wsp>
                      <wps:cNvSpPr/>
                      <wps:spPr>
                        <a:xfrm>
                          <a:off x="0" y="0"/>
                          <a:ext cx="501650" cy="374650"/>
                        </a:xfrm>
                        <a:prstGeom prst="rightArrow">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0B753C5A">
              <v:shapetype id="_x0000_t13" coordsize="21600,21600" o:spt="13" adj="16200,5400" path="m@0,l@0@1,0@1,0@2@0@2@0,21600,21600,10800xe" w14:anchorId="6571FC8B">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6" style="position:absolute;margin-left:0;margin-top:1.45pt;width:39.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type="#_x0000_t13" adj="1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"/>
            </w:pict>
          </mc:Fallback>
        </mc:AlternateContent>
      </w:r>
      <w:bookmarkEnd w:id="3"/>
      <w:r w:rsidRPr="00842ECC" w:rsidR="00842ECC">
        <w:rPr>
          <w:noProof/>
          <w:color w:val="70ADA3"/>
        </w:rPr>
        <w:drawing>
          <wp:inline distT="0" distB="0" distL="0" distR="0" wp14:anchorId="7D0A8762" wp14:editId="4F22522A">
            <wp:extent cx="8291431"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91431" cy="4152900"/>
                    </a:xfrm>
                    <a:prstGeom prst="rect">
                      <a:avLst/>
                    </a:prstGeom>
                  </pic:spPr>
                </pic:pic>
              </a:graphicData>
            </a:graphic>
          </wp:inline>
        </w:drawing>
      </w:r>
      <w:r w:rsidRPr="0036355B">
        <w:rPr>
          <w:color w:val="70ADA3"/>
        </w:rPr>
        <w:t xml:space="preserve"> </w:t>
      </w:r>
    </w:p>
    <w:p w:rsidR="005960CB" w:rsidP="0060441F" w:rsidRDefault="005960CB" w14:paraId="3ABBBBFF" w14:textId="42A72D81">
      <w:pPr>
        <w:pStyle w:val="RECBody"/>
        <w:ind w:left="567"/>
        <w:jc w:val="center"/>
      </w:pPr>
    </w:p>
    <w:p w:rsidRPr="00D06B3B" w:rsidR="004D04F9" w:rsidP="00D06B3B" w:rsidRDefault="00D06B3B" w14:paraId="6235B3B2" w14:textId="121C1466">
      <w:pPr>
        <w:ind w:left="340"/>
        <w:jc w:val="center"/>
        <w:rPr>
          <w:rFonts w:ascii="Arial" w:hAnsi="Arial" w:eastAsia="Times New Roman" w:cs="Times New Roman"/>
          <w:color w:val="000000"/>
          <w:sz w:val="20"/>
          <w:szCs w:val="16"/>
          <w:lang w:eastAsia="en-GB"/>
        </w:rPr>
      </w:pPr>
      <w:bookmarkStart w:name="contract" w:id="4"/>
      <w:r>
        <w:rPr>
          <w:noProof/>
        </w:rPr>
        <mc:AlternateContent>
          <mc:Choice Requires="wps">
            <w:drawing>
              <wp:anchor distT="45720" distB="45720" distL="114300" distR="114300" simplePos="0" relativeHeight="251658253" behindDoc="0" locked="0" layoutInCell="1" allowOverlap="1" wp14:anchorId="1C17D9B8" wp14:editId="74834F54">
                <wp:simplePos x="0" y="0"/>
                <wp:positionH relativeFrom="column">
                  <wp:posOffset>8350250</wp:posOffset>
                </wp:positionH>
                <wp:positionV relativeFrom="paragraph">
                  <wp:posOffset>4486910</wp:posOffset>
                </wp:positionV>
                <wp:extent cx="730250" cy="1404620"/>
                <wp:effectExtent l="0" t="0" r="0" b="381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rsidRPr="0036355B" w:rsidR="00D06B3B" w:rsidP="00D06B3B" w:rsidRDefault="00351567" w14:paraId="0D7A8F44" w14:textId="77777777">
                            <w:pPr>
                              <w:rPr>
                                <w:color w:val="70ADA3"/>
                              </w:rPr>
                            </w:pPr>
                            <w:hyperlink w:history="1" w:anchor="MapList">
                              <w:r w:rsidRPr="0036355B" w:rsidR="00D06B3B">
                                <w:rPr>
                                  <w:rStyle w:val="Hyperlink"/>
                                </w:rPr>
                                <w:t>Return to List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10DADA8">
              <v:shape id="Text Box 39" style="position:absolute;left:0;text-align:left;margin-left:657.5pt;margin-top:353.3pt;width:57.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" w14:anchorId="1C17D9B8">
                <v:textbox style="mso-fit-shape-to-text:t">
                  <w:txbxContent>
                    <w:p w:rsidRPr="0036355B" w:rsidR="00D06B3B" w:rsidP="00D06B3B" w:rsidRDefault="00351567" w14:paraId="19EA0F60" w14:textId="77777777">
                      <w:pPr>
                        <w:rPr>
                          <w:color w:val="70ADA3"/>
                        </w:rPr>
                      </w:pPr>
                      <w:hyperlink w:history="1" w:anchor="MapList">
                        <w:r w:rsidRPr="0036355B" w:rsidR="00D06B3B">
                          <w:rPr>
                            <w:rStyle w:val="Hyperlink"/>
                          </w:rPr>
                          <w:t>Return to List</w:t>
                        </w:r>
                      </w:hyperlink>
                    </w:p>
                  </w:txbxContent>
                </v:textbox>
                <w10:wrap type="square"/>
              </v:shape>
            </w:pict>
          </mc:Fallback>
        </mc:AlternateContent>
      </w:r>
      <w:r w:rsidR="00D31AE2">
        <w:rPr>
          <w:noProof/>
        </w:rPr>
        <mc:AlternateContent>
          <mc:Choice Requires="wps">
            <w:drawing>
              <wp:anchor distT="0" distB="0" distL="114300" distR="114300" simplePos="0" relativeHeight="251658241" behindDoc="0" locked="0" layoutInCell="1" allowOverlap="1" wp14:anchorId="4B2F3E03" wp14:editId="5B8ECFF1">
                <wp:simplePos x="0" y="0"/>
                <wp:positionH relativeFrom="column">
                  <wp:posOffset>0</wp:posOffset>
                </wp:positionH>
                <wp:positionV relativeFrom="paragraph">
                  <wp:posOffset>18415</wp:posOffset>
                </wp:positionV>
                <wp:extent cx="501650" cy="374650"/>
                <wp:effectExtent l="0" t="0" r="0" b="0"/>
                <wp:wrapNone/>
                <wp:docPr id="27" name="Arrow: Right 27"/>
                <wp:cNvGraphicFramePr/>
                <a:graphic xmlns:a="http://schemas.openxmlformats.org/drawingml/2006/main">
                  <a:graphicData uri="http://schemas.microsoft.com/office/word/2010/wordprocessingShape">
                    <wps:wsp>
                      <wps:cNvSpPr/>
                      <wps:spPr>
                        <a:xfrm>
                          <a:off x="0" y="0"/>
                          <a:ext cx="501650" cy="374650"/>
                        </a:xfrm>
                        <a:prstGeom prst="rightArrow">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807A8A9">
              <v:shape id="Arrow: Right 27" style="position:absolute;margin-left:0;margin-top:1.45pt;width:39.5pt;height:29.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type="#_x0000_t13" adj="1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" w14:anchorId="3D2B8D01"/>
            </w:pict>
          </mc:Fallback>
        </mc:AlternateContent>
      </w:r>
      <w:bookmarkEnd w:id="4"/>
      <w:r w:rsidR="00D31AE2">
        <w:object w:dxaOrig="12920" w:dyaOrig="7140" w14:anchorId="085130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03.75pt;height:377.25pt" o:ole="" type="#_x0000_t75">
            <v:imagedata o:title="" r:id="rId20"/>
          </v:shape>
          <o:OLEObject Type="Embed" ProgID="Visio.Drawing.15" ShapeID="_x0000_i1025" DrawAspect="Content" ObjectID="_1750580133" r:id="rId21"/>
        </w:object>
      </w:r>
    </w:p>
    <w:p w:rsidR="00FF4901" w:rsidP="00D31AE2" w:rsidRDefault="003B1715" w14:paraId="6C47A56A" w14:textId="444022A9">
      <w:pPr>
        <w:pStyle w:val="RECBody"/>
        <w:ind w:left="283"/>
        <w:jc w:val="center"/>
      </w:pPr>
      <w:bookmarkStart w:name="onsite" w:id="5"/>
      <w:r w:rsidRPr="003B1715">
        <w:rPr>
          <w:noProof/>
        </w:rPr>
        <w:drawing>
          <wp:inline distT="0" distB="0" distL="0" distR="0" wp14:anchorId="47E76939" wp14:editId="1AE6C237">
            <wp:extent cx="7686676" cy="4676508"/>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2"/>
                    <a:stretch>
                      <a:fillRect/>
                    </a:stretch>
                  </pic:blipFill>
                  <pic:spPr>
                    <a:xfrm>
                      <a:off x="0" y="0"/>
                      <a:ext cx="7706269" cy="4688428"/>
                    </a:xfrm>
                    <a:prstGeom prst="rect">
                      <a:avLst/>
                    </a:prstGeom>
                  </pic:spPr>
                </pic:pic>
              </a:graphicData>
            </a:graphic>
          </wp:inline>
        </w:drawing>
      </w:r>
      <w:r w:rsidRPr="003B1715">
        <w:t xml:space="preserve"> </w:t>
      </w:r>
      <w:r w:rsidR="00D06B3B">
        <w:rPr>
          <w:noProof/>
        </w:rPr>
        <mc:AlternateContent>
          <mc:Choice Requires="wps">
            <w:drawing>
              <wp:anchor distT="45720" distB="45720" distL="114300" distR="114300" simplePos="0" relativeHeight="251658255" behindDoc="0" locked="0" layoutInCell="1" allowOverlap="1" wp14:anchorId="71B4F84E" wp14:editId="0ED5CD41">
                <wp:simplePos x="0" y="0"/>
                <wp:positionH relativeFrom="column">
                  <wp:posOffset>8985250</wp:posOffset>
                </wp:positionH>
                <wp:positionV relativeFrom="paragraph">
                  <wp:posOffset>4730750</wp:posOffset>
                </wp:positionV>
                <wp:extent cx="730250" cy="1404620"/>
                <wp:effectExtent l="0" t="0" r="0" b="381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rsidRPr="0036355B" w:rsidR="00D06B3B" w:rsidP="00D06B3B" w:rsidRDefault="00351567" w14:paraId="0BE2F940" w14:textId="77777777">
                            <w:pPr>
                              <w:rPr>
                                <w:color w:val="70ADA3"/>
                              </w:rPr>
                            </w:pPr>
                            <w:hyperlink w:history="1" w:anchor="MapList">
                              <w:r w:rsidRPr="0036355B" w:rsidR="00D06B3B">
                                <w:rPr>
                                  <w:rStyle w:val="Hyperlink"/>
                                </w:rPr>
                                <w:t>Return to List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A70ED5C">
              <v:shape id="Text Box 43" style="position:absolute;left:0;text-align:left;margin-left:707.5pt;margin-top:372.5pt;width:57.5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" w14:anchorId="71B4F84E">
                <v:textbox style="mso-fit-shape-to-text:t">
                  <w:txbxContent>
                    <w:p w:rsidRPr="0036355B" w:rsidR="00D06B3B" w:rsidP="00D06B3B" w:rsidRDefault="00351567" w14:paraId="3D294C24" w14:textId="77777777">
                      <w:pPr>
                        <w:rPr>
                          <w:color w:val="70ADA3"/>
                        </w:rPr>
                      </w:pPr>
                      <w:hyperlink w:history="1" w:anchor="MapList">
                        <w:r w:rsidRPr="0036355B" w:rsidR="00D06B3B">
                          <w:rPr>
                            <w:rStyle w:val="Hyperlink"/>
                          </w:rPr>
                          <w:t>Return to List</w:t>
                        </w:r>
                      </w:hyperlink>
                    </w:p>
                  </w:txbxContent>
                </v:textbox>
                <w10:wrap type="square"/>
              </v:shape>
            </w:pict>
          </mc:Fallback>
        </mc:AlternateContent>
      </w:r>
      <w:r w:rsidR="00D31AE2">
        <w:rPr>
          <w:noProof/>
        </w:rPr>
        <mc:AlternateContent>
          <mc:Choice Requires="wps">
            <w:drawing>
              <wp:anchor distT="0" distB="0" distL="114300" distR="114300" simplePos="0" relativeHeight="251658242" behindDoc="0" locked="0" layoutInCell="1" allowOverlap="1" wp14:anchorId="3F631A7C" wp14:editId="11350CAD">
                <wp:simplePos x="0" y="0"/>
                <wp:positionH relativeFrom="column">
                  <wp:posOffset>-393700</wp:posOffset>
                </wp:positionH>
                <wp:positionV relativeFrom="paragraph">
                  <wp:posOffset>227965</wp:posOffset>
                </wp:positionV>
                <wp:extent cx="501650" cy="374650"/>
                <wp:effectExtent l="0" t="0" r="0" b="0"/>
                <wp:wrapNone/>
                <wp:docPr id="28" name="Arrow: Right 28"/>
                <wp:cNvGraphicFramePr/>
                <a:graphic xmlns:a="http://schemas.openxmlformats.org/drawingml/2006/main">
                  <a:graphicData uri="http://schemas.microsoft.com/office/word/2010/wordprocessingShape">
                    <wps:wsp>
                      <wps:cNvSpPr/>
                      <wps:spPr>
                        <a:xfrm>
                          <a:off x="0" y="0"/>
                          <a:ext cx="501650" cy="374650"/>
                        </a:xfrm>
                        <a:prstGeom prst="rightArrow">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D0ED200">
              <v:shape id="Arrow: Right 28" style="position:absolute;margin-left:-31pt;margin-top:17.95pt;width:39.5pt;height:29.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type="#_x0000_t13" adj="1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" w14:anchorId="5B7F25D3"/>
            </w:pict>
          </mc:Fallback>
        </mc:AlternateContent>
      </w:r>
      <w:bookmarkEnd w:id="5"/>
    </w:p>
    <w:p w:rsidR="00DF71D5" w:rsidP="00387057" w:rsidRDefault="00D06B3B" w14:paraId="237746A2" w14:textId="48FC8A71">
      <w:pPr>
        <w:pStyle w:val="RECBody"/>
        <w:ind w:left="283"/>
        <w:jc w:val="center"/>
      </w:pPr>
      <w:bookmarkStart w:name="completion" w:id="6"/>
      <w:r>
        <w:rPr>
          <w:noProof/>
        </w:rPr>
        <mc:AlternateContent>
          <mc:Choice Requires="wps">
            <w:drawing>
              <wp:anchor distT="45720" distB="45720" distL="114300" distR="114300" simplePos="0" relativeHeight="251658254" behindDoc="0" locked="0" layoutInCell="1" allowOverlap="1" wp14:anchorId="5D1AFB6A" wp14:editId="57EAEED7">
                <wp:simplePos x="0" y="0"/>
                <wp:positionH relativeFrom="column">
                  <wp:posOffset>9150350</wp:posOffset>
                </wp:positionH>
                <wp:positionV relativeFrom="paragraph">
                  <wp:posOffset>4445000</wp:posOffset>
                </wp:positionV>
                <wp:extent cx="730250" cy="1404620"/>
                <wp:effectExtent l="0" t="0" r="0" b="381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rsidRPr="0036355B" w:rsidR="00D06B3B" w:rsidP="00D06B3B" w:rsidRDefault="00351567" w14:paraId="0FD197A6" w14:textId="77777777">
                            <w:pPr>
                              <w:rPr>
                                <w:color w:val="70ADA3"/>
                              </w:rPr>
                            </w:pPr>
                            <w:hyperlink w:history="1" w:anchor="MapList">
                              <w:r w:rsidRPr="0036355B" w:rsidR="00D06B3B">
                                <w:rPr>
                                  <w:rStyle w:val="Hyperlink"/>
                                </w:rPr>
                                <w:t>Return to List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03F588F">
              <v:shape id="Text Box 41" style="position:absolute;left:0;text-align:left;margin-left:720.5pt;margin-top:350pt;width:57.5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" w14:anchorId="5D1AFB6A">
                <v:textbox style="mso-fit-shape-to-text:t">
                  <w:txbxContent>
                    <w:p w:rsidRPr="0036355B" w:rsidR="00D06B3B" w:rsidP="00D06B3B" w:rsidRDefault="00351567" w14:paraId="04FB4417" w14:textId="77777777">
                      <w:pPr>
                        <w:rPr>
                          <w:color w:val="70ADA3"/>
                        </w:rPr>
                      </w:pPr>
                      <w:hyperlink w:history="1" w:anchor="MapList">
                        <w:r w:rsidRPr="0036355B" w:rsidR="00D06B3B">
                          <w:rPr>
                            <w:rStyle w:val="Hyperlink"/>
                          </w:rPr>
                          <w:t>Return to List</w:t>
                        </w:r>
                      </w:hyperlink>
                    </w:p>
                  </w:txbxContent>
                </v:textbox>
                <w10:wrap type="square"/>
              </v:shape>
            </w:pict>
          </mc:Fallback>
        </mc:AlternateContent>
      </w:r>
      <w:r w:rsidR="00D31AE2">
        <w:rPr>
          <w:noProof/>
        </w:rPr>
        <mc:AlternateContent>
          <mc:Choice Requires="wps">
            <w:drawing>
              <wp:anchor distT="0" distB="0" distL="114300" distR="114300" simplePos="0" relativeHeight="251658243" behindDoc="0" locked="0" layoutInCell="1" allowOverlap="1" wp14:anchorId="719023C9" wp14:editId="500482EF">
                <wp:simplePos x="0" y="0"/>
                <wp:positionH relativeFrom="column">
                  <wp:posOffset>-381000</wp:posOffset>
                </wp:positionH>
                <wp:positionV relativeFrom="paragraph">
                  <wp:posOffset>43815</wp:posOffset>
                </wp:positionV>
                <wp:extent cx="501650" cy="374650"/>
                <wp:effectExtent l="0" t="0" r="0" b="0"/>
                <wp:wrapNone/>
                <wp:docPr id="29" name="Arrow: Right 29"/>
                <wp:cNvGraphicFramePr/>
                <a:graphic xmlns:a="http://schemas.openxmlformats.org/drawingml/2006/main">
                  <a:graphicData uri="http://schemas.microsoft.com/office/word/2010/wordprocessingShape">
                    <wps:wsp>
                      <wps:cNvSpPr/>
                      <wps:spPr>
                        <a:xfrm>
                          <a:off x="0" y="0"/>
                          <a:ext cx="501650" cy="374650"/>
                        </a:xfrm>
                        <a:prstGeom prst="rightArrow">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EED5B7B">
              <v:shape id="Arrow: Right 29" style="position:absolute;margin-left:-30pt;margin-top:3.45pt;width:39.5pt;height:29.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type="#_x0000_t13" adj="1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" w14:anchorId="45259193"/>
            </w:pict>
          </mc:Fallback>
        </mc:AlternateContent>
      </w:r>
      <w:bookmarkEnd w:id="6"/>
      <w:r w:rsidR="00387057">
        <w:object w:dxaOrig="19441" w:dyaOrig="11020" w14:anchorId="792D7E44">
          <v:shape id="_x0000_i1026" style="width:601.5pt;height:377.25pt" o:ole="" type="#_x0000_t75">
            <v:imagedata o:title="" r:id="rId23"/>
          </v:shape>
          <o:OLEObject Type="Embed" ProgID="Visio.Drawing.15" ShapeID="_x0000_i1026" DrawAspect="Content" ObjectID="_1750580134" r:id="rId24"/>
        </w:object>
      </w:r>
    </w:p>
    <w:p w:rsidR="00387057" w:rsidP="00387057" w:rsidRDefault="00387057" w14:paraId="43041E66" w14:textId="77777777">
      <w:pPr>
        <w:pStyle w:val="RECBody"/>
        <w:ind w:left="283"/>
      </w:pPr>
    </w:p>
    <w:p w:rsidR="00DF71D5" w:rsidP="00DF71D5" w:rsidRDefault="00DF71D5" w14:paraId="6059294E" w14:textId="77777777">
      <w:pPr>
        <w:pStyle w:val="RECBody"/>
        <w:ind w:left="283"/>
        <w:sectPr w:rsidR="00DF71D5" w:rsidSect="005960CB">
          <w:pgSz w:w="16838" w:h="11906" w:orient="landscape" w:code="9"/>
          <w:pgMar w:top="1134" w:right="851" w:bottom="1440" w:left="1134" w:header="567" w:footer="57" w:gutter="0"/>
          <w:cols w:space="708"/>
          <w:docGrid w:linePitch="360"/>
        </w:sectPr>
      </w:pPr>
      <w:bookmarkStart w:name="Exit" w:id="7"/>
    </w:p>
    <w:p w:rsidRPr="00AC3257" w:rsidR="00E32E2B" w:rsidP="00387057" w:rsidRDefault="00D31AE2" w14:paraId="6FA5D608" w14:textId="73E7D884">
      <w:pPr>
        <w:pStyle w:val="RECCommitteeNameTitle"/>
      </w:pPr>
      <w:r>
        <w:rPr>
          <w:noProof/>
        </w:rPr>
        <mc:AlternateContent>
          <mc:Choice Requires="wps">
            <w:drawing>
              <wp:anchor distT="0" distB="0" distL="114300" distR="114300" simplePos="0" relativeHeight="251658244" behindDoc="0" locked="0" layoutInCell="1" allowOverlap="1" wp14:anchorId="2951AB20" wp14:editId="76451B22">
                <wp:simplePos x="0" y="0"/>
                <wp:positionH relativeFrom="column">
                  <wp:posOffset>-387350</wp:posOffset>
                </wp:positionH>
                <wp:positionV relativeFrom="paragraph">
                  <wp:posOffset>18415</wp:posOffset>
                </wp:positionV>
                <wp:extent cx="501650" cy="374650"/>
                <wp:effectExtent l="0" t="0" r="0" b="0"/>
                <wp:wrapNone/>
                <wp:docPr id="30" name="Arrow: Right 30"/>
                <wp:cNvGraphicFramePr/>
                <a:graphic xmlns:a="http://schemas.openxmlformats.org/drawingml/2006/main">
                  <a:graphicData uri="http://schemas.microsoft.com/office/word/2010/wordprocessingShape">
                    <wps:wsp>
                      <wps:cNvSpPr/>
                      <wps:spPr>
                        <a:xfrm>
                          <a:off x="0" y="0"/>
                          <a:ext cx="501650" cy="374650"/>
                        </a:xfrm>
                        <a:prstGeom prst="rightArrow">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2D370C5">
              <v:shape id="Arrow: Right 30" style="position:absolute;margin-left:-30.5pt;margin-top:1.45pt;width:39.5pt;height:29.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type="#_x0000_t13" adj="1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" w14:anchorId="0B96AA0B"/>
            </w:pict>
          </mc:Fallback>
        </mc:AlternateContent>
      </w:r>
      <w:bookmarkEnd w:id="7"/>
      <w:r w:rsidRPr="00AC3257" w:rsidR="000E227F">
        <w:t>Appendix 2 Market Messages</w:t>
      </w:r>
    </w:p>
    <w:p w:rsidR="00EF3274" w:rsidP="004670EE" w:rsidRDefault="0071513A" w14:paraId="0A7CDB43" w14:textId="54B58062">
      <w:pPr>
        <w:pStyle w:val="RECHeadingLevel2"/>
        <w:numPr>
          <w:ilvl w:val="0"/>
          <w:numId w:val="0"/>
        </w:numPr>
      </w:pPr>
      <w:bookmarkStart w:name="back" w:id="8"/>
      <w:r>
        <w:t>market messages</w:t>
      </w:r>
      <w:bookmarkEnd w:id="8"/>
      <w:r>
        <w:t>:</w:t>
      </w:r>
    </w:p>
    <w:p w:rsidRPr="004670EE" w:rsidR="004670EE" w:rsidP="004670EE" w:rsidRDefault="004670EE" w14:paraId="0D563BA3" w14:textId="77777777">
      <w:pPr>
        <w:pStyle w:val="RECHeadingLevel2"/>
        <w:numPr>
          <w:ilvl w:val="0"/>
          <w:numId w:val="0"/>
        </w:numPr>
      </w:pPr>
    </w:p>
    <w:p w:rsidRPr="0080165C" w:rsidR="00EF3274" w:rsidP="00EF3274" w:rsidRDefault="004670EE" w14:paraId="72F44C4A" w14:textId="6A601727">
      <w:pPr>
        <w:pStyle w:val="RECHeadingLevel2"/>
        <w:numPr>
          <w:ilvl w:val="0"/>
          <w:numId w:val="0"/>
        </w:numPr>
      </w:pPr>
      <w:r>
        <w:t>Applicable</w:t>
      </w:r>
      <w:r w:rsidRPr="0080165C" w:rsidR="00EF3274">
        <w:t xml:space="preserve"> Market Messages</w:t>
      </w:r>
    </w:p>
    <w:tbl>
      <w:tblPr>
        <w:tblStyle w:val="TableGrid"/>
        <w:tblpPr w:leftFromText="180" w:rightFromText="180" w:vertAnchor="text" w:horzAnchor="margin" w:tblpY="77"/>
        <w:tblW w:w="9493" w:type="dxa"/>
        <w:tblLook w:val="01E0" w:firstRow="1" w:lastRow="1" w:firstColumn="1" w:lastColumn="1" w:noHBand="0" w:noVBand="0"/>
      </w:tblPr>
      <w:tblGrid>
        <w:gridCol w:w="3114"/>
        <w:gridCol w:w="6379"/>
      </w:tblGrid>
      <w:tr w:rsidRPr="0080165C" w:rsidR="00EF3274" w14:paraId="555D44D0" w14:textId="77777777">
        <w:trPr>
          <w:trHeight w:val="454"/>
        </w:trPr>
        <w:tc>
          <w:tcPr>
            <w:tcW w:w="9493" w:type="dxa"/>
            <w:gridSpan w:val="2"/>
            <w:tcBorders>
              <w:top w:val="single" w:color="auto" w:sz="4" w:space="0"/>
              <w:left w:val="single" w:color="auto" w:sz="4" w:space="0"/>
              <w:bottom w:val="single" w:color="auto" w:sz="4" w:space="0"/>
              <w:right w:val="single" w:color="auto" w:sz="4" w:space="0"/>
            </w:tcBorders>
            <w:shd w:val="clear" w:color="auto" w:fill="70ADA3"/>
            <w:vAlign w:val="center"/>
            <w:hideMark/>
          </w:tcPr>
          <w:p w:rsidRPr="0080165C" w:rsidR="00EF3274" w:rsidRDefault="00EF3274" w14:paraId="211FA081" w14:textId="77777777">
            <w:pPr>
              <w:spacing w:line="276" w:lineRule="auto"/>
              <w:rPr>
                <w:rFonts w:ascii="Arial" w:hAnsi="Arial" w:cs="Arial"/>
                <w:b/>
                <w:caps/>
                <w:color w:val="FFFFFF" w:themeColor="background1"/>
                <w:szCs w:val="24"/>
              </w:rPr>
            </w:pPr>
            <w:r w:rsidRPr="0080165C">
              <w:rPr>
                <w:rFonts w:ascii="Arial" w:hAnsi="Arial" w:cs="Arial"/>
                <w:b/>
                <w:caps/>
                <w:color w:val="FFFFFF" w:themeColor="background1"/>
                <w:szCs w:val="24"/>
              </w:rPr>
              <w:t>data specification</w:t>
            </w:r>
          </w:p>
        </w:tc>
      </w:tr>
      <w:tr w:rsidRPr="0080165C" w:rsidR="00EF3274" w14:paraId="01BFCED1" w14:textId="77777777">
        <w:trPr>
          <w:trHeight w:val="454"/>
        </w:trPr>
        <w:tc>
          <w:tcPr>
            <w:tcW w:w="3114"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7625B221" w14:textId="3A57838A">
            <w:pPr>
              <w:spacing w:line="276" w:lineRule="auto"/>
              <w:rPr>
                <w:rFonts w:ascii="Arial" w:hAnsi="Arial" w:cs="Arial"/>
                <w:color w:val="000000"/>
              </w:rPr>
            </w:pPr>
            <w:r w:rsidRPr="0080165C">
              <w:rPr>
                <w:rFonts w:ascii="Arial" w:hAnsi="Arial" w:cs="Arial"/>
              </w:rPr>
              <w:t xml:space="preserve">A New Market Message </w:t>
            </w:r>
            <w:r w:rsidR="00F61596">
              <w:rPr>
                <w:rFonts w:ascii="Arial" w:hAnsi="Arial" w:cs="Arial"/>
              </w:rPr>
              <w:t>MM00453 – D0396</w:t>
            </w:r>
            <w:r w:rsidR="00F40EFF">
              <w:rPr>
                <w:rFonts w:ascii="Arial" w:hAnsi="Arial" w:cs="Arial"/>
              </w:rPr>
              <w:t xml:space="preserve"> – 001 – SIP Event Completed</w:t>
            </w:r>
          </w:p>
        </w:tc>
        <w:tc>
          <w:tcPr>
            <w:tcW w:w="6379"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1F2FA2A3" w14:textId="77777777">
            <w:pPr>
              <w:spacing w:line="276" w:lineRule="auto"/>
              <w:rPr>
                <w:rFonts w:ascii="Arial" w:hAnsi="Arial" w:cs="Arial"/>
              </w:rPr>
            </w:pPr>
            <w:r w:rsidRPr="0080165C">
              <w:rPr>
                <w:rFonts w:ascii="Arial" w:hAnsi="Arial" w:cs="Arial"/>
              </w:rPr>
              <w:t xml:space="preserve">Introduction of a new flow to include details of the SIP attending the Site and on which date the </w:t>
            </w:r>
            <w:r>
              <w:rPr>
                <w:rFonts w:ascii="Arial" w:hAnsi="Arial" w:cs="Arial"/>
              </w:rPr>
              <w:t>work was completed</w:t>
            </w:r>
            <w:r w:rsidRPr="0080165C">
              <w:rPr>
                <w:rFonts w:ascii="Arial" w:hAnsi="Arial" w:cs="Arial"/>
              </w:rPr>
              <w:t xml:space="preserve">.  This will include the MPAN, the MPAN address, the SIP ID, and the Supplier ID.  </w:t>
            </w:r>
          </w:p>
          <w:p w:rsidRPr="0080165C" w:rsidR="00EF3274" w:rsidRDefault="00EF3274" w14:paraId="017F0A6E" w14:textId="77777777">
            <w:pPr>
              <w:spacing w:line="276" w:lineRule="auto"/>
              <w:rPr>
                <w:rFonts w:ascii="Arial" w:hAnsi="Arial" w:cs="Arial"/>
              </w:rPr>
            </w:pPr>
            <w:r>
              <w:rPr>
                <w:rFonts w:ascii="Arial" w:hAnsi="Arial" w:cs="Arial"/>
              </w:rPr>
              <w:t xml:space="preserve">It will require the SIP to indicate if an occupier has a medical dependency on electricity, or there is a requirement for a third party to be present when carrying out any work, as well as any other </w:t>
            </w:r>
            <w:r w:rsidRPr="0080165C">
              <w:rPr>
                <w:rFonts w:ascii="Arial" w:hAnsi="Arial" w:cs="Arial"/>
              </w:rPr>
              <w:t>observations that they may wish to make the Supplier aware of</w:t>
            </w:r>
            <w:r>
              <w:rPr>
                <w:rFonts w:ascii="Arial" w:hAnsi="Arial" w:cs="Arial"/>
              </w:rPr>
              <w:t xml:space="preserve"> in the additional information field</w:t>
            </w:r>
            <w:r w:rsidRPr="0080165C">
              <w:rPr>
                <w:rFonts w:ascii="Arial" w:hAnsi="Arial" w:cs="Arial"/>
              </w:rPr>
              <w:t xml:space="preserve">, and the Supplier should action any information provided accordingly </w:t>
            </w:r>
          </w:p>
        </w:tc>
      </w:tr>
      <w:tr w:rsidRPr="0080165C" w:rsidR="00EF3274" w14:paraId="54FC5F13" w14:textId="77777777">
        <w:trPr>
          <w:trHeight w:val="454"/>
        </w:trPr>
        <w:tc>
          <w:tcPr>
            <w:tcW w:w="3114"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366DEBE3" w14:textId="77777777">
            <w:pPr>
              <w:spacing w:line="276" w:lineRule="auto"/>
              <w:rPr>
                <w:rFonts w:ascii="Arial" w:hAnsi="Arial" w:cs="Arial"/>
              </w:rPr>
            </w:pPr>
            <w:r w:rsidRPr="0080165C">
              <w:rPr>
                <w:rFonts w:ascii="Arial" w:hAnsi="Arial" w:cs="Arial"/>
              </w:rPr>
              <w:t>MM00013 – D0002</w:t>
            </w:r>
            <w:r>
              <w:rPr>
                <w:rFonts w:ascii="Arial" w:hAnsi="Arial" w:cs="Arial"/>
              </w:rPr>
              <w:t xml:space="preserve"> Fault Resolution Report or Request for Decision on Further Action</w:t>
            </w:r>
          </w:p>
        </w:tc>
        <w:tc>
          <w:tcPr>
            <w:tcW w:w="6379"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31FF3F23" w14:textId="77777777">
            <w:pPr>
              <w:pStyle w:val="ListParagraph"/>
              <w:numPr>
                <w:ilvl w:val="0"/>
                <w:numId w:val="12"/>
              </w:numPr>
              <w:spacing w:line="276" w:lineRule="auto"/>
              <w:rPr>
                <w:rFonts w:ascii="Arial" w:hAnsi="Arial" w:cs="Arial"/>
              </w:rPr>
            </w:pPr>
            <w:r w:rsidRPr="0080165C">
              <w:rPr>
                <w:rFonts w:ascii="Arial" w:hAnsi="Arial" w:cs="Arial"/>
              </w:rPr>
              <w:t>New S</w:t>
            </w:r>
            <w:r>
              <w:rPr>
                <w:rFonts w:ascii="Arial" w:hAnsi="Arial" w:cs="Arial"/>
              </w:rPr>
              <w:t xml:space="preserve">cenario </w:t>
            </w:r>
            <w:r w:rsidRPr="0080165C">
              <w:rPr>
                <w:rFonts w:ascii="Arial" w:hAnsi="Arial" w:cs="Arial"/>
              </w:rPr>
              <w:t>V</w:t>
            </w:r>
            <w:r>
              <w:rPr>
                <w:rFonts w:ascii="Arial" w:hAnsi="Arial" w:cs="Arial"/>
              </w:rPr>
              <w:t>ariant</w:t>
            </w:r>
            <w:r w:rsidRPr="0080165C">
              <w:rPr>
                <w:rFonts w:ascii="Arial" w:hAnsi="Arial" w:cs="Arial"/>
              </w:rPr>
              <w:t xml:space="preserve"> for SIP to Supplier to request action on fault</w:t>
            </w:r>
            <w:r>
              <w:rPr>
                <w:rFonts w:ascii="Arial" w:hAnsi="Arial" w:cs="Arial"/>
              </w:rPr>
              <w:t xml:space="preserve"> found.</w:t>
            </w:r>
          </w:p>
          <w:p w:rsidRPr="0080165C" w:rsidR="00EF3274" w:rsidRDefault="00EF3274" w14:paraId="282600E0" w14:textId="77777777">
            <w:pPr>
              <w:pStyle w:val="ListParagraph"/>
              <w:numPr>
                <w:ilvl w:val="0"/>
                <w:numId w:val="12"/>
              </w:numPr>
              <w:spacing w:line="276" w:lineRule="auto"/>
              <w:rPr>
                <w:rFonts w:ascii="Arial" w:hAnsi="Arial" w:cs="Arial"/>
              </w:rPr>
            </w:pPr>
            <w:r w:rsidRPr="0080165C">
              <w:rPr>
                <w:rFonts w:ascii="Arial" w:hAnsi="Arial" w:cs="Arial"/>
              </w:rPr>
              <w:t>New S</w:t>
            </w:r>
            <w:r>
              <w:rPr>
                <w:rFonts w:ascii="Arial" w:hAnsi="Arial" w:cs="Arial"/>
              </w:rPr>
              <w:t xml:space="preserve">cenario </w:t>
            </w:r>
            <w:r w:rsidRPr="0080165C">
              <w:rPr>
                <w:rFonts w:ascii="Arial" w:hAnsi="Arial" w:cs="Arial"/>
              </w:rPr>
              <w:t>V</w:t>
            </w:r>
            <w:r>
              <w:rPr>
                <w:rFonts w:ascii="Arial" w:hAnsi="Arial" w:cs="Arial"/>
              </w:rPr>
              <w:t>ariant</w:t>
            </w:r>
            <w:r w:rsidRPr="0080165C">
              <w:rPr>
                <w:rFonts w:ascii="Arial" w:hAnsi="Arial" w:cs="Arial"/>
              </w:rPr>
              <w:t xml:space="preserve"> for Supplier to SIP – to provide fault resolution report</w:t>
            </w:r>
            <w:r>
              <w:rPr>
                <w:rFonts w:ascii="Arial" w:hAnsi="Arial" w:cs="Arial"/>
              </w:rPr>
              <w:t>.</w:t>
            </w:r>
          </w:p>
        </w:tc>
      </w:tr>
      <w:tr w:rsidRPr="0080165C" w:rsidR="00EF3274" w14:paraId="0EE88AE8" w14:textId="77777777">
        <w:trPr>
          <w:trHeight w:val="454"/>
        </w:trPr>
        <w:tc>
          <w:tcPr>
            <w:tcW w:w="3114" w:type="dxa"/>
            <w:tcBorders>
              <w:top w:val="single" w:color="auto" w:sz="4" w:space="0"/>
              <w:left w:val="single" w:color="auto" w:sz="4" w:space="0"/>
              <w:bottom w:val="single" w:color="auto" w:sz="4" w:space="0"/>
              <w:right w:val="single" w:color="auto" w:sz="4" w:space="0"/>
            </w:tcBorders>
            <w:vAlign w:val="center"/>
            <w:hideMark/>
          </w:tcPr>
          <w:p w:rsidRPr="0080165C" w:rsidR="00EF3274" w:rsidRDefault="00EF3274" w14:paraId="70D8439A" w14:textId="77777777">
            <w:pPr>
              <w:spacing w:line="276" w:lineRule="auto"/>
              <w:rPr>
                <w:rFonts w:ascii="Arial" w:hAnsi="Arial" w:cs="Arial"/>
              </w:rPr>
            </w:pPr>
            <w:r w:rsidRPr="0080165C">
              <w:rPr>
                <w:rFonts w:ascii="Arial" w:hAnsi="Arial" w:cs="Arial"/>
              </w:rPr>
              <w:t>MM00023 - D0135 - Asset Condition Report</w:t>
            </w:r>
          </w:p>
        </w:tc>
        <w:tc>
          <w:tcPr>
            <w:tcW w:w="6379" w:type="dxa"/>
            <w:tcBorders>
              <w:top w:val="single" w:color="auto" w:sz="4" w:space="0"/>
              <w:left w:val="single" w:color="auto" w:sz="4" w:space="0"/>
              <w:bottom w:val="single" w:color="auto" w:sz="4" w:space="0"/>
              <w:right w:val="single" w:color="auto" w:sz="4" w:space="0"/>
            </w:tcBorders>
            <w:vAlign w:val="center"/>
            <w:hideMark/>
          </w:tcPr>
          <w:p w:rsidRPr="0080165C" w:rsidR="00EF3274" w:rsidRDefault="00EF3274" w14:paraId="33A653C5" w14:textId="77777777">
            <w:pPr>
              <w:spacing w:line="276" w:lineRule="auto"/>
              <w:rPr>
                <w:rFonts w:ascii="Arial" w:hAnsi="Arial" w:cs="Arial"/>
              </w:rPr>
            </w:pPr>
            <w:r w:rsidRPr="0080165C">
              <w:rPr>
                <w:rFonts w:ascii="Arial" w:hAnsi="Arial" w:cs="Arial"/>
              </w:rPr>
              <w:t>New S</w:t>
            </w:r>
            <w:r>
              <w:rPr>
                <w:rFonts w:ascii="Arial" w:hAnsi="Arial" w:cs="Arial"/>
              </w:rPr>
              <w:t xml:space="preserve">cenario </w:t>
            </w:r>
            <w:r w:rsidRPr="0080165C">
              <w:rPr>
                <w:rFonts w:ascii="Arial" w:hAnsi="Arial" w:cs="Arial"/>
              </w:rPr>
              <w:t>V</w:t>
            </w:r>
            <w:r>
              <w:rPr>
                <w:rFonts w:ascii="Arial" w:hAnsi="Arial" w:cs="Arial"/>
              </w:rPr>
              <w:t xml:space="preserve">ariant </w:t>
            </w:r>
            <w:r w:rsidRPr="0080165C">
              <w:rPr>
                <w:rFonts w:ascii="Arial" w:hAnsi="Arial" w:cs="Arial"/>
              </w:rPr>
              <w:t xml:space="preserve"> for SIP to SFIC</w:t>
            </w:r>
          </w:p>
        </w:tc>
      </w:tr>
      <w:tr w:rsidRPr="0080165C" w:rsidR="00EF3274" w14:paraId="3753E7CC" w14:textId="77777777">
        <w:trPr>
          <w:trHeight w:val="454"/>
        </w:trPr>
        <w:tc>
          <w:tcPr>
            <w:tcW w:w="3114"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0A258DB2" w14:textId="77777777">
            <w:pPr>
              <w:spacing w:line="276" w:lineRule="auto"/>
              <w:rPr>
                <w:rFonts w:ascii="Arial" w:hAnsi="Arial" w:cs="Arial"/>
              </w:rPr>
            </w:pPr>
            <w:r w:rsidRPr="0080165C">
              <w:rPr>
                <w:rFonts w:ascii="Arial" w:hAnsi="Arial" w:cs="Arial"/>
              </w:rPr>
              <w:t>MM00016 – D0126 – Asset Condition Report Response/Clearance</w:t>
            </w:r>
          </w:p>
        </w:tc>
        <w:tc>
          <w:tcPr>
            <w:tcW w:w="6379"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5DB9ADF8" w14:textId="77777777">
            <w:pPr>
              <w:spacing w:line="276" w:lineRule="auto"/>
              <w:rPr>
                <w:rFonts w:ascii="Arial" w:hAnsi="Arial" w:cs="Arial"/>
              </w:rPr>
            </w:pPr>
            <w:r w:rsidRPr="0080165C">
              <w:rPr>
                <w:rFonts w:ascii="Arial" w:hAnsi="Arial" w:cs="Arial"/>
              </w:rPr>
              <w:t xml:space="preserve">New scenario Variant for response from SFIC to SIP </w:t>
            </w:r>
          </w:p>
        </w:tc>
      </w:tr>
      <w:tr w:rsidRPr="0080165C" w:rsidR="00EF3274" w14:paraId="1AA1B1AC" w14:textId="77777777">
        <w:trPr>
          <w:trHeight w:val="454"/>
        </w:trPr>
        <w:tc>
          <w:tcPr>
            <w:tcW w:w="3114"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28F05BBF" w14:textId="77777777">
            <w:pPr>
              <w:spacing w:line="276" w:lineRule="auto"/>
              <w:rPr>
                <w:rFonts w:ascii="Arial" w:hAnsi="Arial" w:cs="Arial"/>
              </w:rPr>
            </w:pPr>
            <w:r w:rsidRPr="0080165C">
              <w:rPr>
                <w:rFonts w:ascii="Arial" w:hAnsi="Arial" w:cs="Arial"/>
              </w:rPr>
              <w:t>MM00036 - D0139 - Confirmation or Rejection of Energisation Status Change</w:t>
            </w:r>
          </w:p>
        </w:tc>
        <w:tc>
          <w:tcPr>
            <w:tcW w:w="6379"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27FC71AD" w14:textId="77777777">
            <w:pPr>
              <w:spacing w:line="276" w:lineRule="auto"/>
              <w:rPr>
                <w:rFonts w:ascii="Arial" w:hAnsi="Arial" w:cs="Arial"/>
              </w:rPr>
            </w:pPr>
            <w:r>
              <w:rPr>
                <w:rFonts w:ascii="Arial" w:hAnsi="Arial" w:cs="Arial"/>
              </w:rPr>
              <w:t>N</w:t>
            </w:r>
            <w:r w:rsidRPr="0080165C">
              <w:rPr>
                <w:rFonts w:ascii="Arial" w:hAnsi="Arial" w:cs="Arial"/>
              </w:rPr>
              <w:t>ew S</w:t>
            </w:r>
            <w:r>
              <w:rPr>
                <w:rFonts w:ascii="Arial" w:hAnsi="Arial" w:cs="Arial"/>
              </w:rPr>
              <w:t xml:space="preserve">cenario </w:t>
            </w:r>
            <w:r w:rsidRPr="0080165C">
              <w:rPr>
                <w:rFonts w:ascii="Arial" w:hAnsi="Arial" w:cs="Arial"/>
              </w:rPr>
              <w:t>V</w:t>
            </w:r>
            <w:r>
              <w:rPr>
                <w:rFonts w:ascii="Arial" w:hAnsi="Arial" w:cs="Arial"/>
              </w:rPr>
              <w:t>ariant</w:t>
            </w:r>
            <w:r w:rsidRPr="0080165C">
              <w:rPr>
                <w:rFonts w:ascii="Arial" w:hAnsi="Arial" w:cs="Arial"/>
              </w:rPr>
              <w:t xml:space="preserve"> for SIP to Supplier</w:t>
            </w:r>
          </w:p>
        </w:tc>
      </w:tr>
      <w:tr w:rsidRPr="0080165C" w:rsidR="00EF3274" w14:paraId="2971A1FC" w14:textId="77777777">
        <w:trPr>
          <w:trHeight w:val="454"/>
        </w:trPr>
        <w:tc>
          <w:tcPr>
            <w:tcW w:w="3114"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4829D353" w14:textId="77777777">
            <w:pPr>
              <w:spacing w:line="276" w:lineRule="auto"/>
              <w:rPr>
                <w:rFonts w:ascii="Arial" w:hAnsi="Arial" w:cs="Arial"/>
              </w:rPr>
            </w:pPr>
            <w:r w:rsidRPr="0080165C">
              <w:rPr>
                <w:rFonts w:ascii="Arial" w:hAnsi="Arial" w:cs="Arial"/>
              </w:rPr>
              <w:t>MM00029 -D0136- Report to Supplier of Possible Irregularity</w:t>
            </w:r>
          </w:p>
        </w:tc>
        <w:tc>
          <w:tcPr>
            <w:tcW w:w="6379" w:type="dxa"/>
            <w:tcBorders>
              <w:top w:val="single" w:color="auto" w:sz="4" w:space="0"/>
              <w:left w:val="single" w:color="auto" w:sz="4" w:space="0"/>
              <w:bottom w:val="single" w:color="auto" w:sz="4" w:space="0"/>
              <w:right w:val="single" w:color="auto" w:sz="4" w:space="0"/>
            </w:tcBorders>
            <w:vAlign w:val="center"/>
          </w:tcPr>
          <w:p w:rsidRPr="0080165C" w:rsidR="00EF3274" w:rsidRDefault="00EF3274" w14:paraId="079CE7B4" w14:textId="77777777">
            <w:pPr>
              <w:spacing w:line="276" w:lineRule="auto"/>
              <w:rPr>
                <w:rFonts w:ascii="Arial" w:hAnsi="Arial" w:cs="Arial"/>
              </w:rPr>
            </w:pPr>
            <w:r w:rsidRPr="0080165C">
              <w:rPr>
                <w:rFonts w:ascii="Arial" w:hAnsi="Arial" w:cs="Arial"/>
              </w:rPr>
              <w:t>New S</w:t>
            </w:r>
            <w:r>
              <w:rPr>
                <w:rFonts w:ascii="Arial" w:hAnsi="Arial" w:cs="Arial"/>
              </w:rPr>
              <w:t xml:space="preserve">cenario </w:t>
            </w:r>
            <w:r w:rsidRPr="0080165C">
              <w:rPr>
                <w:rFonts w:ascii="Arial" w:hAnsi="Arial" w:cs="Arial"/>
              </w:rPr>
              <w:t>V</w:t>
            </w:r>
            <w:r>
              <w:rPr>
                <w:rFonts w:ascii="Arial" w:hAnsi="Arial" w:cs="Arial"/>
              </w:rPr>
              <w:t>ariant</w:t>
            </w:r>
            <w:r w:rsidRPr="0080165C">
              <w:rPr>
                <w:rFonts w:ascii="Arial" w:hAnsi="Arial" w:cs="Arial"/>
              </w:rPr>
              <w:t xml:space="preserve"> for SIP to Supplier to report potential interference.</w:t>
            </w:r>
          </w:p>
        </w:tc>
      </w:tr>
    </w:tbl>
    <w:p w:rsidR="00EF3274" w:rsidP="004670EE" w:rsidRDefault="00EF3274" w14:paraId="4D04B99A" w14:textId="77777777">
      <w:pPr>
        <w:pStyle w:val="RECHeadingLevel2"/>
        <w:numPr>
          <w:ilvl w:val="0"/>
          <w:numId w:val="0"/>
        </w:numPr>
      </w:pPr>
    </w:p>
    <w:p w:rsidR="00E32E2B" w:rsidP="004670EE" w:rsidRDefault="0071513A" w14:paraId="48F69F45" w14:textId="3E68FE84">
      <w:pPr>
        <w:pStyle w:val="RECBody"/>
        <w:numPr>
          <w:ilvl w:val="0"/>
          <w:numId w:val="17"/>
        </w:numPr>
      </w:pPr>
      <w:r w:rsidRPr="000B72C3">
        <w:t>New Market Message</w:t>
      </w:r>
      <w:r w:rsidR="004A0E38">
        <w:t>D0396 – MM00453 -</w:t>
      </w:r>
      <w:r w:rsidRPr="000B72C3" w:rsidR="004A0E38">
        <w:t xml:space="preserve">  </w:t>
      </w:r>
      <w:r w:rsidRPr="000B72C3">
        <w:t>SIP Event Completed</w:t>
      </w:r>
    </w:p>
    <w:p w:rsidR="0071513A" w:rsidP="004670EE" w:rsidRDefault="00351567" w14:paraId="296E7311" w14:textId="06E04F4B">
      <w:pPr>
        <w:pStyle w:val="RECBody"/>
        <w:numPr>
          <w:ilvl w:val="0"/>
          <w:numId w:val="17"/>
        </w:numPr>
      </w:pPr>
      <w:hyperlink w:history="1" w:anchor="MM00013">
        <w:r w:rsidRPr="00F760D6" w:rsidR="00A77C26">
          <w:rPr>
            <w:rStyle w:val="Hyperlink"/>
          </w:rPr>
          <w:t xml:space="preserve">D0002 </w:t>
        </w:r>
        <w:r w:rsidRPr="00F760D6" w:rsidR="003C0682">
          <w:rPr>
            <w:rStyle w:val="Hyperlink"/>
          </w:rPr>
          <w:t>–</w:t>
        </w:r>
        <w:r w:rsidRPr="00F760D6" w:rsidR="00A77C26">
          <w:rPr>
            <w:rStyle w:val="Hyperlink"/>
          </w:rPr>
          <w:t xml:space="preserve"> MM</w:t>
        </w:r>
        <w:r w:rsidRPr="00F760D6" w:rsidR="003C0682">
          <w:rPr>
            <w:rStyle w:val="Hyperlink"/>
          </w:rPr>
          <w:t xml:space="preserve">00013 - </w:t>
        </w:r>
        <w:r w:rsidRPr="00F760D6" w:rsidR="00A77C26">
          <w:rPr>
            <w:rStyle w:val="Hyperlink"/>
          </w:rPr>
          <w:t>Fault Resolution Report or Request for Decision on Further Action</w:t>
        </w:r>
      </w:hyperlink>
    </w:p>
    <w:p w:rsidR="003C0682" w:rsidP="004670EE" w:rsidRDefault="00351567" w14:paraId="488CB575" w14:textId="3C639B74">
      <w:pPr>
        <w:pStyle w:val="RECBody"/>
        <w:numPr>
          <w:ilvl w:val="0"/>
          <w:numId w:val="17"/>
        </w:numPr>
      </w:pPr>
      <w:hyperlink w:history="1" w:anchor="MM00029">
        <w:r w:rsidRPr="00F760D6" w:rsidR="0069193E">
          <w:rPr>
            <w:rStyle w:val="Hyperlink"/>
          </w:rPr>
          <w:t>D0</w:t>
        </w:r>
        <w:r w:rsidRPr="00F760D6" w:rsidR="002455E7">
          <w:rPr>
            <w:rStyle w:val="Hyperlink"/>
          </w:rPr>
          <w:t xml:space="preserve">136 </w:t>
        </w:r>
        <w:r w:rsidRPr="00F760D6" w:rsidR="00A839B3">
          <w:rPr>
            <w:rStyle w:val="Hyperlink"/>
          </w:rPr>
          <w:t>–</w:t>
        </w:r>
        <w:r w:rsidRPr="00F760D6" w:rsidR="002455E7">
          <w:rPr>
            <w:rStyle w:val="Hyperlink"/>
          </w:rPr>
          <w:t xml:space="preserve"> MM</w:t>
        </w:r>
        <w:r w:rsidRPr="00F760D6" w:rsidR="00A839B3">
          <w:rPr>
            <w:rStyle w:val="Hyperlink"/>
          </w:rPr>
          <w:t>00029 – Report to Supplier of Possible Irregularity (interference)</w:t>
        </w:r>
      </w:hyperlink>
    </w:p>
    <w:p w:rsidR="00A839B3" w:rsidP="004670EE" w:rsidRDefault="00351567" w14:paraId="184EF9E9" w14:textId="4A271D30">
      <w:pPr>
        <w:pStyle w:val="RECBody"/>
        <w:numPr>
          <w:ilvl w:val="0"/>
          <w:numId w:val="17"/>
        </w:numPr>
      </w:pPr>
      <w:hyperlink w:history="1" w:anchor="MM00023">
        <w:r w:rsidRPr="00F760D6" w:rsidR="0094702D">
          <w:rPr>
            <w:rStyle w:val="Hyperlink"/>
          </w:rPr>
          <w:t xml:space="preserve">D0135 </w:t>
        </w:r>
        <w:r w:rsidRPr="00F760D6" w:rsidR="00346415">
          <w:rPr>
            <w:rStyle w:val="Hyperlink"/>
          </w:rPr>
          <w:t>–</w:t>
        </w:r>
        <w:r w:rsidRPr="00F760D6" w:rsidR="0094702D">
          <w:rPr>
            <w:rStyle w:val="Hyperlink"/>
          </w:rPr>
          <w:t xml:space="preserve"> </w:t>
        </w:r>
        <w:r w:rsidRPr="00F760D6" w:rsidR="00346415">
          <w:rPr>
            <w:rStyle w:val="Hyperlink"/>
          </w:rPr>
          <w:t>MM00023 -  Asset Condition Report</w:t>
        </w:r>
      </w:hyperlink>
      <w:r w:rsidR="00346415">
        <w:t xml:space="preserve"> </w:t>
      </w:r>
    </w:p>
    <w:p w:rsidR="00346415" w:rsidP="004670EE" w:rsidRDefault="00351567" w14:paraId="2553B58C" w14:textId="640BF2CA">
      <w:pPr>
        <w:pStyle w:val="RECBody"/>
        <w:numPr>
          <w:ilvl w:val="0"/>
          <w:numId w:val="17"/>
        </w:numPr>
      </w:pPr>
      <w:hyperlink w:history="1" w:anchor="MM00016">
        <w:r w:rsidRPr="00F760D6" w:rsidR="00346415">
          <w:rPr>
            <w:rStyle w:val="Hyperlink"/>
          </w:rPr>
          <w:t xml:space="preserve">D0126 - </w:t>
        </w:r>
        <w:r w:rsidRPr="00F760D6" w:rsidR="00FC3A35">
          <w:rPr>
            <w:rStyle w:val="Hyperlink"/>
          </w:rPr>
          <w:t xml:space="preserve"> MM00016 – Asset Condition Report Response/Clearance</w:t>
        </w:r>
      </w:hyperlink>
    </w:p>
    <w:p w:rsidR="00FC3A35" w:rsidP="004670EE" w:rsidRDefault="00351567" w14:paraId="2424477B" w14:textId="4720E6EE">
      <w:pPr>
        <w:pStyle w:val="RECBody"/>
        <w:numPr>
          <w:ilvl w:val="0"/>
          <w:numId w:val="17"/>
        </w:numPr>
      </w:pPr>
      <w:hyperlink w:history="1" w:anchor="MM00036">
        <w:r w:rsidRPr="00F760D6" w:rsidR="00FC3A35">
          <w:rPr>
            <w:rStyle w:val="Hyperlink"/>
          </w:rPr>
          <w:t xml:space="preserve">D0139 </w:t>
        </w:r>
        <w:r w:rsidRPr="00F760D6" w:rsidR="00984465">
          <w:rPr>
            <w:rStyle w:val="Hyperlink"/>
          </w:rPr>
          <w:t>–</w:t>
        </w:r>
        <w:r w:rsidRPr="00F760D6" w:rsidR="00FC3A35">
          <w:rPr>
            <w:rStyle w:val="Hyperlink"/>
          </w:rPr>
          <w:t xml:space="preserve"> MM</w:t>
        </w:r>
        <w:r w:rsidRPr="00F760D6" w:rsidR="00984465">
          <w:rPr>
            <w:rStyle w:val="Hyperlink"/>
          </w:rPr>
          <w:t>00036 – Confirmation or rejection of Energisation Status Change</w:t>
        </w:r>
      </w:hyperlink>
    </w:p>
    <w:p w:rsidRPr="00AC3257" w:rsidR="00984465" w:rsidP="00EF3274" w:rsidRDefault="00984465" w14:paraId="3DCDC138" w14:textId="0CF9E89F">
      <w:pPr>
        <w:rPr>
          <w:rFonts w:ascii="Arial" w:hAnsi="Arial" w:eastAsia="Times New Roman" w:cs="Times New Roman"/>
          <w:color w:val="000000"/>
          <w:sz w:val="22"/>
          <w:szCs w:val="18"/>
          <w:lang w:eastAsia="en-GB"/>
        </w:rPr>
      </w:pPr>
      <w:r w:rsidRPr="00AC3257">
        <w:rPr>
          <w:sz w:val="28"/>
          <w:szCs w:val="28"/>
        </w:rPr>
        <w:br w:type="page"/>
      </w:r>
    </w:p>
    <w:p w:rsidR="00984465" w:rsidP="00F760D6" w:rsidRDefault="00984465" w14:paraId="037C691B" w14:textId="77777777">
      <w:pPr>
        <w:pStyle w:val="RECBody"/>
        <w:ind w:left="1080"/>
      </w:pPr>
    </w:p>
    <w:p w:rsidR="0071513A" w:rsidP="00F65331" w:rsidRDefault="0071513A" w14:paraId="79D7E6D4" w14:textId="44FD2A4D">
      <w:pPr>
        <w:pStyle w:val="RECBody"/>
        <w:ind w:left="283"/>
      </w:pPr>
    </w:p>
    <w:p w:rsidRPr="00A41B45" w:rsidR="0071513A" w:rsidP="00AC3257" w:rsidRDefault="0071513A" w14:paraId="07AA140B" w14:textId="77777777">
      <w:pPr>
        <w:pStyle w:val="RECCommitteeNameTitle"/>
        <w:rPr>
          <w:rFonts w:ascii="Arial" w:hAnsi="Arial" w:cs="Arial"/>
        </w:rPr>
      </w:pPr>
      <w:bookmarkStart w:name="NewMarketMessage" w:id="9"/>
      <w:r w:rsidRPr="00A41B45">
        <w:rPr>
          <w:rFonts w:ascii="Arial" w:hAnsi="Arial" w:cs="Arial"/>
        </w:rPr>
        <w:t>New Market Messages to be created</w:t>
      </w:r>
    </w:p>
    <w:bookmarkEnd w:id="9"/>
    <w:p w:rsidR="000B72C3" w:rsidP="000B72C3" w:rsidRDefault="000B72C3" w14:paraId="7B8AC228" w14:textId="1E6835E0">
      <w:pPr>
        <w:pStyle w:val="Title"/>
        <w:spacing w:before="500"/>
      </w:pPr>
      <w:r>
        <w:rPr>
          <w:b/>
        </w:rPr>
        <w:t>MM</w:t>
      </w:r>
      <w:r w:rsidR="00416A25">
        <w:rPr>
          <w:b/>
        </w:rPr>
        <w:t>00</w:t>
      </w:r>
      <w:r w:rsidR="009F3D84">
        <w:rPr>
          <w:b/>
        </w:rPr>
        <w:t>45</w:t>
      </w:r>
      <w:r w:rsidR="00416A25">
        <w:rPr>
          <w:b/>
        </w:rPr>
        <w:t xml:space="preserve">3 </w:t>
      </w:r>
      <w:r>
        <w:rPr>
          <w:b/>
        </w:rPr>
        <w:t>- D0</w:t>
      </w:r>
      <w:r w:rsidR="009F3D84">
        <w:rPr>
          <w:b/>
        </w:rPr>
        <w:t xml:space="preserve">396 </w:t>
      </w:r>
      <w:r>
        <w:rPr>
          <w:b/>
        </w:rPr>
        <w:t>– 001 - SIP Event Completed</w:t>
      </w:r>
    </w:p>
    <w:p w:rsidR="000B72C3" w:rsidP="000B72C3" w:rsidRDefault="000B72C3" w14:paraId="1547725E" w14:textId="77777777">
      <w:pPr>
        <w:pStyle w:val="Header"/>
        <w:spacing w:before="500" w:after="300"/>
      </w:pPr>
      <w:r>
        <w:rPr>
          <w:b/>
        </w:rPr>
        <w:t>Message Flow</w:t>
      </w:r>
    </w:p>
    <w:tbl>
      <w:tblPr>
        <w:tblStyle w:val="TableGrid"/>
        <w:tblW w:w="0" w:type="auto"/>
        <w:tblLook w:val="04A0" w:firstRow="1" w:lastRow="0" w:firstColumn="1" w:lastColumn="0" w:noHBand="0" w:noVBand="1"/>
      </w:tblPr>
      <w:tblGrid>
        <w:gridCol w:w="1924"/>
        <w:gridCol w:w="1989"/>
        <w:gridCol w:w="1919"/>
        <w:gridCol w:w="1790"/>
        <w:gridCol w:w="1700"/>
      </w:tblGrid>
      <w:tr w:rsidR="000B72C3" w14:paraId="035A5597" w14:textId="77777777">
        <w:tc>
          <w:tcPr>
            <w:tcW w:w="2939" w:type="dxa"/>
            <w:shd w:val="clear" w:color="auto" w:fill="4D8934"/>
          </w:tcPr>
          <w:p w:rsidR="000B72C3" w:rsidRDefault="000B72C3" w14:paraId="70FB411C" w14:textId="77777777">
            <w:r>
              <w:rPr>
                <w:b/>
                <w:color w:val="FFFFFF"/>
              </w:rPr>
              <w:t>Market Message Reference</w:t>
            </w:r>
          </w:p>
        </w:tc>
        <w:tc>
          <w:tcPr>
            <w:tcW w:w="2940" w:type="dxa"/>
            <w:shd w:val="clear" w:color="auto" w:fill="4D8934"/>
          </w:tcPr>
          <w:p w:rsidR="000B72C3" w:rsidRDefault="000B72C3" w14:paraId="71FDBB84" w14:textId="77777777">
            <w:r>
              <w:rPr>
                <w:b/>
                <w:color w:val="FFFFFF"/>
              </w:rPr>
              <w:t>MM Description</w:t>
            </w:r>
          </w:p>
        </w:tc>
        <w:tc>
          <w:tcPr>
            <w:tcW w:w="2939" w:type="dxa"/>
            <w:shd w:val="clear" w:color="auto" w:fill="4D8934"/>
          </w:tcPr>
          <w:p w:rsidR="000B72C3" w:rsidRDefault="000B72C3" w14:paraId="2E0FA9F8" w14:textId="77777777">
            <w:r>
              <w:rPr>
                <w:b/>
                <w:color w:val="FFFFFF"/>
              </w:rPr>
              <w:t>Legacy Reference</w:t>
            </w:r>
          </w:p>
        </w:tc>
        <w:tc>
          <w:tcPr>
            <w:tcW w:w="2939" w:type="dxa"/>
            <w:shd w:val="clear" w:color="auto" w:fill="4D8934"/>
          </w:tcPr>
          <w:p w:rsidR="000B72C3" w:rsidRDefault="000B72C3" w14:paraId="29F8620B" w14:textId="77777777">
            <w:r>
              <w:rPr>
                <w:b/>
                <w:color w:val="FFFFFF"/>
              </w:rPr>
              <w:t>Version</w:t>
            </w:r>
          </w:p>
        </w:tc>
        <w:tc>
          <w:tcPr>
            <w:tcW w:w="2939" w:type="dxa"/>
            <w:shd w:val="clear" w:color="auto" w:fill="4D8934"/>
          </w:tcPr>
          <w:p w:rsidR="000B72C3" w:rsidRDefault="000B72C3" w14:paraId="38D5F665" w14:textId="77777777">
            <w:r>
              <w:rPr>
                <w:b/>
                <w:color w:val="FFFFFF"/>
              </w:rPr>
              <w:t>Notes</w:t>
            </w:r>
          </w:p>
        </w:tc>
      </w:tr>
      <w:tr w:rsidR="000B72C3" w14:paraId="730FA91C" w14:textId="77777777">
        <w:tc>
          <w:tcPr>
            <w:tcW w:w="2939" w:type="dxa"/>
          </w:tcPr>
          <w:p w:rsidR="000B72C3" w:rsidRDefault="000B72C3" w14:paraId="3B922D9D" w14:textId="75493CC3">
            <w:r>
              <w:t>MM</w:t>
            </w:r>
            <w:r w:rsidR="00425107">
              <w:t>00453</w:t>
            </w:r>
          </w:p>
        </w:tc>
        <w:tc>
          <w:tcPr>
            <w:tcW w:w="2940" w:type="dxa"/>
          </w:tcPr>
          <w:p w:rsidR="000B72C3" w:rsidRDefault="000B72C3" w14:paraId="71ECBCDE" w14:textId="77777777">
            <w:r>
              <w:t>This Market Message is for the SIP to confirm the outcome of work undertaken on a site visit</w:t>
            </w:r>
          </w:p>
        </w:tc>
        <w:tc>
          <w:tcPr>
            <w:tcW w:w="2939" w:type="dxa"/>
          </w:tcPr>
          <w:p w:rsidR="000B72C3" w:rsidRDefault="000B72C3" w14:paraId="221692E0" w14:textId="15AD051F">
            <w:r>
              <w:t>D0</w:t>
            </w:r>
            <w:r w:rsidR="009F3D84">
              <w:t>396</w:t>
            </w:r>
          </w:p>
        </w:tc>
        <w:tc>
          <w:tcPr>
            <w:tcW w:w="2939" w:type="dxa"/>
          </w:tcPr>
          <w:p w:rsidR="000B72C3" w:rsidRDefault="000B72C3" w14:paraId="570D6986" w14:textId="77777777">
            <w:r>
              <w:t>001</w:t>
            </w:r>
          </w:p>
        </w:tc>
        <w:tc>
          <w:tcPr>
            <w:tcW w:w="2939" w:type="dxa"/>
          </w:tcPr>
          <w:p w:rsidR="000B72C3" w:rsidRDefault="000B72C3" w14:paraId="389624D4" w14:textId="77777777"/>
        </w:tc>
      </w:tr>
    </w:tbl>
    <w:p w:rsidR="000B72C3" w:rsidP="000B72C3" w:rsidRDefault="000B72C3" w14:paraId="3AD79E0B" w14:textId="77777777">
      <w:pPr>
        <w:pStyle w:val="Header"/>
        <w:spacing w:before="500" w:after="300"/>
      </w:pPr>
      <w:r>
        <w:rPr>
          <w:b/>
        </w:rPr>
        <w:t>Scenario Variants</w:t>
      </w:r>
    </w:p>
    <w:tbl>
      <w:tblPr>
        <w:tblStyle w:val="TableGrid"/>
        <w:tblW w:w="0" w:type="auto"/>
        <w:tblLook w:val="04A0" w:firstRow="1" w:lastRow="0" w:firstColumn="1" w:lastColumn="0" w:noHBand="0" w:noVBand="1"/>
      </w:tblPr>
      <w:tblGrid>
        <w:gridCol w:w="1306"/>
        <w:gridCol w:w="1592"/>
        <w:gridCol w:w="1296"/>
        <w:gridCol w:w="1374"/>
        <w:gridCol w:w="1350"/>
        <w:gridCol w:w="1135"/>
        <w:gridCol w:w="1269"/>
      </w:tblGrid>
      <w:tr w:rsidR="000B72C3" w14:paraId="20D2619F" w14:textId="77777777">
        <w:tc>
          <w:tcPr>
            <w:tcW w:w="2099" w:type="dxa"/>
            <w:shd w:val="clear" w:color="auto" w:fill="4D8934"/>
          </w:tcPr>
          <w:p w:rsidR="000B72C3" w:rsidRDefault="000B72C3" w14:paraId="7CD6E409" w14:textId="77777777">
            <w:r>
              <w:rPr>
                <w:b/>
                <w:color w:val="FFFFFF"/>
              </w:rPr>
              <w:t>Scenario Variant</w:t>
            </w:r>
          </w:p>
        </w:tc>
        <w:tc>
          <w:tcPr>
            <w:tcW w:w="2100" w:type="dxa"/>
            <w:shd w:val="clear" w:color="auto" w:fill="4D8934"/>
          </w:tcPr>
          <w:p w:rsidR="000B72C3" w:rsidRDefault="000B72C3" w14:paraId="5AF71784" w14:textId="77777777">
            <w:r>
              <w:rPr>
                <w:b/>
                <w:color w:val="FFFFFF"/>
              </w:rPr>
              <w:t>Name</w:t>
            </w:r>
          </w:p>
        </w:tc>
        <w:tc>
          <w:tcPr>
            <w:tcW w:w="2100" w:type="dxa"/>
            <w:shd w:val="clear" w:color="auto" w:fill="4D8934"/>
          </w:tcPr>
          <w:p w:rsidR="000B72C3" w:rsidRDefault="000B72C3" w14:paraId="544E12AC" w14:textId="77777777">
            <w:r>
              <w:rPr>
                <w:b/>
                <w:color w:val="FFFFFF"/>
              </w:rPr>
              <w:t>Source</w:t>
            </w:r>
          </w:p>
        </w:tc>
        <w:tc>
          <w:tcPr>
            <w:tcW w:w="2100" w:type="dxa"/>
            <w:shd w:val="clear" w:color="auto" w:fill="4D8934"/>
          </w:tcPr>
          <w:p w:rsidR="000B72C3" w:rsidRDefault="000B72C3" w14:paraId="522F23A7" w14:textId="77777777">
            <w:r>
              <w:rPr>
                <w:b/>
                <w:color w:val="FFFFFF"/>
              </w:rPr>
              <w:t>Target</w:t>
            </w:r>
          </w:p>
        </w:tc>
        <w:tc>
          <w:tcPr>
            <w:tcW w:w="2099" w:type="dxa"/>
            <w:shd w:val="clear" w:color="auto" w:fill="4D8934"/>
          </w:tcPr>
          <w:p w:rsidR="000B72C3" w:rsidRDefault="000B72C3" w14:paraId="7577AF55" w14:textId="77777777">
            <w:r>
              <w:rPr>
                <w:b/>
                <w:color w:val="FFFFFF"/>
              </w:rPr>
              <w:t>Owner</w:t>
            </w:r>
          </w:p>
        </w:tc>
        <w:tc>
          <w:tcPr>
            <w:tcW w:w="2099" w:type="dxa"/>
            <w:shd w:val="clear" w:color="auto" w:fill="4D8934"/>
          </w:tcPr>
          <w:p w:rsidR="000B72C3" w:rsidRDefault="000B72C3" w14:paraId="0B8E3EC7" w14:textId="77777777">
            <w:r>
              <w:rPr>
                <w:b/>
                <w:color w:val="FFFFFF"/>
              </w:rPr>
              <w:t>Route</w:t>
            </w:r>
          </w:p>
        </w:tc>
        <w:tc>
          <w:tcPr>
            <w:tcW w:w="2099" w:type="dxa"/>
            <w:shd w:val="clear" w:color="auto" w:fill="4D8934"/>
          </w:tcPr>
          <w:p w:rsidR="000B72C3" w:rsidRDefault="000B72C3" w14:paraId="6B0B052C" w14:textId="77777777">
            <w:r>
              <w:rPr>
                <w:b/>
                <w:color w:val="FFFFFF"/>
              </w:rPr>
              <w:t>Method</w:t>
            </w:r>
          </w:p>
        </w:tc>
      </w:tr>
      <w:tr w:rsidR="000B72C3" w14:paraId="764DDB9E" w14:textId="77777777">
        <w:tc>
          <w:tcPr>
            <w:tcW w:w="2099" w:type="dxa"/>
          </w:tcPr>
          <w:p w:rsidR="000B72C3" w:rsidRDefault="000B72C3" w14:paraId="41F7D552" w14:textId="21289863">
            <w:r>
              <w:t>SV</w:t>
            </w:r>
            <w:r w:rsidR="00283A19">
              <w:t>00496</w:t>
            </w:r>
          </w:p>
        </w:tc>
        <w:tc>
          <w:tcPr>
            <w:tcW w:w="2100" w:type="dxa"/>
          </w:tcPr>
          <w:p w:rsidR="000B72C3" w:rsidRDefault="000B72C3" w14:paraId="5BBF8C58" w14:textId="77777777">
            <w:r>
              <w:t xml:space="preserve">Confirmation of completed SIP work </w:t>
            </w:r>
          </w:p>
        </w:tc>
        <w:tc>
          <w:tcPr>
            <w:tcW w:w="2100" w:type="dxa"/>
          </w:tcPr>
          <w:p w:rsidR="000B72C3" w:rsidRDefault="000B72C3" w14:paraId="5E77F8D7" w14:textId="77777777">
            <w:r>
              <w:t>Safe Isolation Provider</w:t>
            </w:r>
          </w:p>
        </w:tc>
        <w:tc>
          <w:tcPr>
            <w:tcW w:w="2100" w:type="dxa"/>
          </w:tcPr>
          <w:p w:rsidR="000B72C3" w:rsidRDefault="000B72C3" w14:paraId="3B922706" w14:textId="77777777">
            <w:r>
              <w:t>Electricity Supplier</w:t>
            </w:r>
          </w:p>
        </w:tc>
        <w:tc>
          <w:tcPr>
            <w:tcW w:w="2099" w:type="dxa"/>
          </w:tcPr>
          <w:p w:rsidR="000B72C3" w:rsidRDefault="000B72C3" w14:paraId="70EFDFA0" w14:textId="77777777">
            <w:r>
              <w:t>Retail Energy Code Company</w:t>
            </w:r>
          </w:p>
        </w:tc>
        <w:tc>
          <w:tcPr>
            <w:tcW w:w="2099" w:type="dxa"/>
          </w:tcPr>
          <w:p w:rsidR="000B72C3" w:rsidRDefault="000B72C3" w14:paraId="3D630425" w14:textId="77777777"/>
        </w:tc>
        <w:tc>
          <w:tcPr>
            <w:tcW w:w="2099" w:type="dxa"/>
          </w:tcPr>
          <w:p w:rsidR="000B72C3" w:rsidRDefault="000B72C3" w14:paraId="1AA2E592" w14:textId="77777777"/>
        </w:tc>
      </w:tr>
    </w:tbl>
    <w:p w:rsidR="000B72C3" w:rsidP="000B72C3" w:rsidRDefault="000B72C3" w14:paraId="23EF247A" w14:textId="77777777">
      <w:pPr>
        <w:pStyle w:val="Header"/>
        <w:spacing w:before="500" w:after="300"/>
      </w:pPr>
      <w:r>
        <w:rPr>
          <w:b/>
        </w:rPr>
        <w:br/>
      </w:r>
      <w:r>
        <w:rPr>
          <w:b/>
        </w:rPr>
        <w:t>Data Items</w:t>
      </w:r>
    </w:p>
    <w:tbl>
      <w:tblPr>
        <w:tblStyle w:val="TableGrid"/>
        <w:tblW w:w="0" w:type="auto"/>
        <w:tblLook w:val="04A0" w:firstRow="1" w:lastRow="0" w:firstColumn="1" w:lastColumn="0" w:noHBand="0" w:noVBand="1"/>
      </w:tblPr>
      <w:tblGrid>
        <w:gridCol w:w="3020"/>
        <w:gridCol w:w="3105"/>
        <w:gridCol w:w="3197"/>
      </w:tblGrid>
      <w:tr w:rsidR="000B72C3" w14:paraId="354429D0" w14:textId="77777777">
        <w:tc>
          <w:tcPr>
            <w:tcW w:w="4898" w:type="dxa"/>
            <w:shd w:val="clear" w:color="auto" w:fill="4D8934"/>
          </w:tcPr>
          <w:p w:rsidR="000B72C3" w:rsidRDefault="000B72C3" w14:paraId="28571B56" w14:textId="77777777">
            <w:r>
              <w:rPr>
                <w:b/>
                <w:color w:val="FFFFFF"/>
              </w:rPr>
              <w:t>Data Item ID</w:t>
            </w:r>
          </w:p>
        </w:tc>
        <w:tc>
          <w:tcPr>
            <w:tcW w:w="4899" w:type="dxa"/>
            <w:shd w:val="clear" w:color="auto" w:fill="4D8934"/>
          </w:tcPr>
          <w:p w:rsidR="000B72C3" w:rsidRDefault="000B72C3" w14:paraId="30C082DE" w14:textId="77777777">
            <w:r>
              <w:rPr>
                <w:b/>
                <w:color w:val="FFFFFF"/>
              </w:rPr>
              <w:t>Legacy Reference</w:t>
            </w:r>
          </w:p>
        </w:tc>
        <w:tc>
          <w:tcPr>
            <w:tcW w:w="4899" w:type="dxa"/>
            <w:shd w:val="clear" w:color="auto" w:fill="4D8934"/>
          </w:tcPr>
          <w:p w:rsidR="000B72C3" w:rsidRDefault="000B72C3" w14:paraId="64694335" w14:textId="77777777">
            <w:r>
              <w:rPr>
                <w:b/>
                <w:color w:val="FFFFFF"/>
              </w:rPr>
              <w:t>Name</w:t>
            </w:r>
          </w:p>
        </w:tc>
      </w:tr>
      <w:tr w:rsidR="000B72C3" w14:paraId="4062734C" w14:textId="77777777">
        <w:tc>
          <w:tcPr>
            <w:tcW w:w="4898" w:type="dxa"/>
          </w:tcPr>
          <w:p w:rsidR="000B72C3" w:rsidRDefault="000B72C3" w14:paraId="1304D713" w14:textId="77777777">
            <w:r>
              <w:t>DI50003</w:t>
            </w:r>
          </w:p>
        </w:tc>
        <w:tc>
          <w:tcPr>
            <w:tcW w:w="4899" w:type="dxa"/>
          </w:tcPr>
          <w:p w:rsidR="000B72C3" w:rsidRDefault="000B72C3" w14:paraId="3BBBA475" w14:textId="77777777">
            <w:r>
              <w:t>J0003</w:t>
            </w:r>
          </w:p>
        </w:tc>
        <w:tc>
          <w:tcPr>
            <w:tcW w:w="4899" w:type="dxa"/>
          </w:tcPr>
          <w:p w:rsidR="000B72C3" w:rsidRDefault="000B72C3" w14:paraId="28A0EAF5" w14:textId="77777777">
            <w:r>
              <w:t>MPAN Core</w:t>
            </w:r>
          </w:p>
        </w:tc>
      </w:tr>
      <w:tr w:rsidR="000B72C3" w14:paraId="7A60EAB1" w14:textId="77777777">
        <w:tc>
          <w:tcPr>
            <w:tcW w:w="4898" w:type="dxa"/>
            <w:vAlign w:val="center"/>
          </w:tcPr>
          <w:p w:rsidR="000B72C3" w:rsidRDefault="00351567" w14:paraId="1BEE1097" w14:textId="77777777">
            <w:hyperlink w:history="1" w:anchor="DI50045" r:id="rId25">
              <w:r w:rsidRPr="00EC6F24" w:rsidR="000B72C3">
                <w:t>DI50045</w:t>
              </w:r>
            </w:hyperlink>
          </w:p>
        </w:tc>
        <w:tc>
          <w:tcPr>
            <w:tcW w:w="4899" w:type="dxa"/>
            <w:vAlign w:val="center"/>
          </w:tcPr>
          <w:p w:rsidR="000B72C3" w:rsidRDefault="000B72C3" w14:paraId="16FF2C80" w14:textId="77777777">
            <w:r w:rsidRPr="00EC6F24">
              <w:t>J0084</w:t>
            </w:r>
          </w:p>
        </w:tc>
        <w:tc>
          <w:tcPr>
            <w:tcW w:w="4899" w:type="dxa"/>
            <w:vAlign w:val="center"/>
          </w:tcPr>
          <w:p w:rsidR="000B72C3" w:rsidRDefault="000B72C3" w14:paraId="565AF474" w14:textId="77777777">
            <w:r w:rsidRPr="00EC6F24">
              <w:t>Supplier Id</w:t>
            </w:r>
          </w:p>
        </w:tc>
      </w:tr>
      <w:tr w:rsidR="000B72C3" w14:paraId="2A8ABF25" w14:textId="77777777">
        <w:tc>
          <w:tcPr>
            <w:tcW w:w="4898" w:type="dxa"/>
          </w:tcPr>
          <w:p w:rsidR="000B72C3" w:rsidRDefault="000B72C3" w14:paraId="73187F5C" w14:textId="77777777">
            <w:r>
              <w:t>DI50009</w:t>
            </w:r>
          </w:p>
        </w:tc>
        <w:tc>
          <w:tcPr>
            <w:tcW w:w="4899" w:type="dxa"/>
          </w:tcPr>
          <w:p w:rsidR="000B72C3" w:rsidRDefault="000B72C3" w14:paraId="0DDADE64" w14:textId="77777777">
            <w:r>
              <w:t>J0014</w:t>
            </w:r>
          </w:p>
        </w:tc>
        <w:tc>
          <w:tcPr>
            <w:tcW w:w="4899" w:type="dxa"/>
          </w:tcPr>
          <w:p w:rsidR="000B72C3" w:rsidRDefault="000B72C3" w14:paraId="20926072" w14:textId="77777777">
            <w:r>
              <w:t>Date of Action</w:t>
            </w:r>
          </w:p>
        </w:tc>
      </w:tr>
      <w:tr w:rsidR="000B72C3" w14:paraId="4495C96E" w14:textId="77777777">
        <w:trPr>
          <w:trHeight w:val="70"/>
        </w:trPr>
        <w:tc>
          <w:tcPr>
            <w:tcW w:w="4898" w:type="dxa"/>
            <w:vAlign w:val="center"/>
          </w:tcPr>
          <w:p w:rsidR="000B72C3" w:rsidRDefault="00351567" w14:paraId="27D3BE18" w14:textId="77777777">
            <w:hyperlink w:history="1" w:anchor="DI50008" r:id="rId26">
              <w:r w:rsidRPr="00EC6F24" w:rsidR="000B72C3">
                <w:t>DI50008</w:t>
              </w:r>
            </w:hyperlink>
          </w:p>
        </w:tc>
        <w:tc>
          <w:tcPr>
            <w:tcW w:w="4899" w:type="dxa"/>
            <w:vAlign w:val="center"/>
          </w:tcPr>
          <w:p w:rsidR="000B72C3" w:rsidRDefault="000B72C3" w14:paraId="0130556C" w14:textId="77777777">
            <w:r w:rsidRPr="00EC6F24">
              <w:t>J0012</w:t>
            </w:r>
          </w:p>
        </w:tc>
        <w:tc>
          <w:tcPr>
            <w:tcW w:w="4899" w:type="dxa"/>
            <w:vAlign w:val="center"/>
          </w:tcPr>
          <w:p w:rsidR="000B72C3" w:rsidRDefault="000B72C3" w14:paraId="3649B447" w14:textId="77777777">
            <w:r w:rsidRPr="00EC6F24">
              <w:t>Additional Information</w:t>
            </w:r>
          </w:p>
        </w:tc>
      </w:tr>
      <w:tr w:rsidR="000B72C3" w14:paraId="3D65E4CB" w14:textId="77777777">
        <w:trPr>
          <w:trHeight w:val="70"/>
        </w:trPr>
        <w:tc>
          <w:tcPr>
            <w:tcW w:w="4898" w:type="dxa"/>
          </w:tcPr>
          <w:p w:rsidR="000B72C3" w:rsidRDefault="000B72C3" w14:paraId="415D6AC3" w14:textId="77777777">
            <w:r>
              <w:t>DI50137</w:t>
            </w:r>
          </w:p>
        </w:tc>
        <w:tc>
          <w:tcPr>
            <w:tcW w:w="4899" w:type="dxa"/>
          </w:tcPr>
          <w:p w:rsidRPr="00EC6F24" w:rsidR="000B72C3" w:rsidRDefault="000B72C3" w14:paraId="37D58099" w14:textId="77777777">
            <w:r>
              <w:t>J0263</w:t>
            </w:r>
          </w:p>
        </w:tc>
        <w:tc>
          <w:tcPr>
            <w:tcW w:w="4899" w:type="dxa"/>
          </w:tcPr>
          <w:p w:rsidRPr="00EC6F24" w:rsidR="000B72C3" w:rsidRDefault="000B72C3" w14:paraId="14B34B8C" w14:textId="77777777">
            <w:r>
              <w:t>Metering Point Postcode</w:t>
            </w:r>
          </w:p>
        </w:tc>
      </w:tr>
      <w:tr w:rsidR="000B72C3" w14:paraId="3528C3FE" w14:textId="77777777">
        <w:trPr>
          <w:trHeight w:val="70"/>
        </w:trPr>
        <w:tc>
          <w:tcPr>
            <w:tcW w:w="4898" w:type="dxa"/>
          </w:tcPr>
          <w:p w:rsidR="000B72C3" w:rsidRDefault="000B72C3" w14:paraId="09071CA9" w14:textId="77777777">
            <w:r>
              <w:t>DI50488</w:t>
            </w:r>
          </w:p>
        </w:tc>
        <w:tc>
          <w:tcPr>
            <w:tcW w:w="4899" w:type="dxa"/>
          </w:tcPr>
          <w:p w:rsidRPr="00EC6F24" w:rsidR="000B72C3" w:rsidRDefault="000B72C3" w14:paraId="70E33BDC" w14:textId="77777777">
            <w:r>
              <w:t>J1036</w:t>
            </w:r>
          </w:p>
        </w:tc>
        <w:tc>
          <w:tcPr>
            <w:tcW w:w="4899" w:type="dxa"/>
          </w:tcPr>
          <w:p w:rsidRPr="00EC6F24" w:rsidR="000B72C3" w:rsidRDefault="000B72C3" w14:paraId="587C572A" w14:textId="77777777">
            <w:r>
              <w:t>Metering Point Address Line 1</w:t>
            </w:r>
          </w:p>
        </w:tc>
      </w:tr>
      <w:tr w:rsidR="000B72C3" w14:paraId="2C31D12B" w14:textId="77777777">
        <w:trPr>
          <w:trHeight w:val="70"/>
        </w:trPr>
        <w:tc>
          <w:tcPr>
            <w:tcW w:w="4898" w:type="dxa"/>
          </w:tcPr>
          <w:p w:rsidR="000B72C3" w:rsidRDefault="000B72C3" w14:paraId="77F3CA07" w14:textId="77777777">
            <w:r>
              <w:t>DI50489</w:t>
            </w:r>
          </w:p>
        </w:tc>
        <w:tc>
          <w:tcPr>
            <w:tcW w:w="4899" w:type="dxa"/>
          </w:tcPr>
          <w:p w:rsidRPr="00EC6F24" w:rsidR="000B72C3" w:rsidRDefault="000B72C3" w14:paraId="5E9A57D1" w14:textId="77777777">
            <w:r>
              <w:t>J1037</w:t>
            </w:r>
          </w:p>
        </w:tc>
        <w:tc>
          <w:tcPr>
            <w:tcW w:w="4899" w:type="dxa"/>
          </w:tcPr>
          <w:p w:rsidRPr="00EC6F24" w:rsidR="000B72C3" w:rsidRDefault="000B72C3" w14:paraId="6227CEB5" w14:textId="77777777">
            <w:r>
              <w:t>Metering Point Address Line 2</w:t>
            </w:r>
          </w:p>
        </w:tc>
      </w:tr>
      <w:tr w:rsidR="000B72C3" w14:paraId="49B69C8A" w14:textId="77777777">
        <w:trPr>
          <w:trHeight w:val="70"/>
        </w:trPr>
        <w:tc>
          <w:tcPr>
            <w:tcW w:w="4898" w:type="dxa"/>
          </w:tcPr>
          <w:p w:rsidR="000B72C3" w:rsidRDefault="000B72C3" w14:paraId="0E32292E" w14:textId="77777777">
            <w:r>
              <w:t>DI50490</w:t>
            </w:r>
          </w:p>
        </w:tc>
        <w:tc>
          <w:tcPr>
            <w:tcW w:w="4899" w:type="dxa"/>
          </w:tcPr>
          <w:p w:rsidRPr="00EC6F24" w:rsidR="000B72C3" w:rsidRDefault="000B72C3" w14:paraId="356272EC" w14:textId="77777777">
            <w:r>
              <w:t>J1038</w:t>
            </w:r>
          </w:p>
        </w:tc>
        <w:tc>
          <w:tcPr>
            <w:tcW w:w="4899" w:type="dxa"/>
          </w:tcPr>
          <w:p w:rsidRPr="00EC6F24" w:rsidR="000B72C3" w:rsidRDefault="000B72C3" w14:paraId="1CDF9DD4" w14:textId="77777777">
            <w:r>
              <w:t>Metering Point Address Line 3</w:t>
            </w:r>
          </w:p>
        </w:tc>
      </w:tr>
      <w:tr w:rsidR="000B72C3" w14:paraId="54032C83" w14:textId="77777777">
        <w:trPr>
          <w:trHeight w:val="70"/>
        </w:trPr>
        <w:tc>
          <w:tcPr>
            <w:tcW w:w="4898" w:type="dxa"/>
          </w:tcPr>
          <w:p w:rsidR="000B72C3" w:rsidRDefault="000B72C3" w14:paraId="7DA041C1" w14:textId="77777777">
            <w:r>
              <w:t>DI50491</w:t>
            </w:r>
          </w:p>
        </w:tc>
        <w:tc>
          <w:tcPr>
            <w:tcW w:w="4899" w:type="dxa"/>
          </w:tcPr>
          <w:p w:rsidRPr="00EC6F24" w:rsidR="000B72C3" w:rsidRDefault="000B72C3" w14:paraId="08079156" w14:textId="77777777">
            <w:r>
              <w:t>J1039</w:t>
            </w:r>
          </w:p>
        </w:tc>
        <w:tc>
          <w:tcPr>
            <w:tcW w:w="4899" w:type="dxa"/>
          </w:tcPr>
          <w:p w:rsidRPr="00EC6F24" w:rsidR="000B72C3" w:rsidRDefault="000B72C3" w14:paraId="255F4C69" w14:textId="77777777">
            <w:r>
              <w:t>Metering Point Address Line 4</w:t>
            </w:r>
          </w:p>
        </w:tc>
      </w:tr>
      <w:tr w:rsidR="000B72C3" w14:paraId="79AF1791" w14:textId="77777777">
        <w:trPr>
          <w:trHeight w:val="70"/>
        </w:trPr>
        <w:tc>
          <w:tcPr>
            <w:tcW w:w="4898" w:type="dxa"/>
          </w:tcPr>
          <w:p w:rsidR="000B72C3" w:rsidRDefault="000B72C3" w14:paraId="18CF8BAA" w14:textId="77777777">
            <w:r>
              <w:t>DI50492</w:t>
            </w:r>
          </w:p>
        </w:tc>
        <w:tc>
          <w:tcPr>
            <w:tcW w:w="4899" w:type="dxa"/>
          </w:tcPr>
          <w:p w:rsidRPr="00EC6F24" w:rsidR="000B72C3" w:rsidRDefault="000B72C3" w14:paraId="6D2DA5B6" w14:textId="77777777">
            <w:r>
              <w:t>J1040</w:t>
            </w:r>
          </w:p>
        </w:tc>
        <w:tc>
          <w:tcPr>
            <w:tcW w:w="4899" w:type="dxa"/>
          </w:tcPr>
          <w:p w:rsidRPr="00EC6F24" w:rsidR="000B72C3" w:rsidRDefault="000B72C3" w14:paraId="0B3B36B9" w14:textId="77777777">
            <w:r>
              <w:t>Metering Point Address Line 5</w:t>
            </w:r>
          </w:p>
        </w:tc>
      </w:tr>
      <w:tr w:rsidR="000B72C3" w14:paraId="4B85F7D1" w14:textId="77777777">
        <w:trPr>
          <w:trHeight w:val="70"/>
        </w:trPr>
        <w:tc>
          <w:tcPr>
            <w:tcW w:w="4898" w:type="dxa"/>
          </w:tcPr>
          <w:p w:rsidR="000B72C3" w:rsidRDefault="000B72C3" w14:paraId="4D281700" w14:textId="77777777">
            <w:r>
              <w:t>DI50493</w:t>
            </w:r>
          </w:p>
        </w:tc>
        <w:tc>
          <w:tcPr>
            <w:tcW w:w="4899" w:type="dxa"/>
          </w:tcPr>
          <w:p w:rsidRPr="00EC6F24" w:rsidR="000B72C3" w:rsidRDefault="000B72C3" w14:paraId="1607489F" w14:textId="77777777">
            <w:r>
              <w:t>J1041</w:t>
            </w:r>
          </w:p>
        </w:tc>
        <w:tc>
          <w:tcPr>
            <w:tcW w:w="4899" w:type="dxa"/>
          </w:tcPr>
          <w:p w:rsidRPr="00EC6F24" w:rsidR="000B72C3" w:rsidRDefault="000B72C3" w14:paraId="3079CBA3" w14:textId="77777777">
            <w:r>
              <w:t>Metering Point Address Line 6</w:t>
            </w:r>
          </w:p>
        </w:tc>
      </w:tr>
      <w:tr w:rsidR="000B72C3" w14:paraId="6291E9E3" w14:textId="77777777">
        <w:trPr>
          <w:trHeight w:val="70"/>
        </w:trPr>
        <w:tc>
          <w:tcPr>
            <w:tcW w:w="4898" w:type="dxa"/>
          </w:tcPr>
          <w:p w:rsidR="000B72C3" w:rsidRDefault="000B72C3" w14:paraId="6D80F154" w14:textId="77777777">
            <w:r>
              <w:t>DI50494</w:t>
            </w:r>
          </w:p>
        </w:tc>
        <w:tc>
          <w:tcPr>
            <w:tcW w:w="4899" w:type="dxa"/>
          </w:tcPr>
          <w:p w:rsidRPr="00EC6F24" w:rsidR="000B72C3" w:rsidRDefault="000B72C3" w14:paraId="06B70CA5" w14:textId="77777777">
            <w:r>
              <w:t>J1042</w:t>
            </w:r>
          </w:p>
        </w:tc>
        <w:tc>
          <w:tcPr>
            <w:tcW w:w="4899" w:type="dxa"/>
          </w:tcPr>
          <w:p w:rsidRPr="00EC6F24" w:rsidR="000B72C3" w:rsidRDefault="000B72C3" w14:paraId="376CC36C" w14:textId="77777777">
            <w:r>
              <w:t>Metering Point Address Line 7</w:t>
            </w:r>
          </w:p>
        </w:tc>
      </w:tr>
      <w:tr w:rsidR="000B72C3" w14:paraId="02C2188D" w14:textId="77777777">
        <w:trPr>
          <w:trHeight w:val="70"/>
        </w:trPr>
        <w:tc>
          <w:tcPr>
            <w:tcW w:w="4898" w:type="dxa"/>
          </w:tcPr>
          <w:p w:rsidR="000B72C3" w:rsidRDefault="000B72C3" w14:paraId="12C699A3" w14:textId="77777777">
            <w:r>
              <w:t>DI50495</w:t>
            </w:r>
          </w:p>
        </w:tc>
        <w:tc>
          <w:tcPr>
            <w:tcW w:w="4899" w:type="dxa"/>
          </w:tcPr>
          <w:p w:rsidRPr="00EC6F24" w:rsidR="000B72C3" w:rsidRDefault="000B72C3" w14:paraId="6800B277" w14:textId="77777777">
            <w:r>
              <w:t>J1043</w:t>
            </w:r>
          </w:p>
        </w:tc>
        <w:tc>
          <w:tcPr>
            <w:tcW w:w="4899" w:type="dxa"/>
          </w:tcPr>
          <w:p w:rsidRPr="00EC6F24" w:rsidR="000B72C3" w:rsidRDefault="000B72C3" w14:paraId="7DCB7E88" w14:textId="77777777">
            <w:r>
              <w:t>Metering Point Address Line 8</w:t>
            </w:r>
          </w:p>
        </w:tc>
      </w:tr>
      <w:tr w:rsidR="000B72C3" w14:paraId="360B4877" w14:textId="77777777">
        <w:trPr>
          <w:trHeight w:val="70"/>
        </w:trPr>
        <w:tc>
          <w:tcPr>
            <w:tcW w:w="4898" w:type="dxa"/>
          </w:tcPr>
          <w:p w:rsidR="000B72C3" w:rsidRDefault="000B72C3" w14:paraId="6B34977C" w14:textId="77777777">
            <w:r>
              <w:t>DI50496</w:t>
            </w:r>
          </w:p>
        </w:tc>
        <w:tc>
          <w:tcPr>
            <w:tcW w:w="4899" w:type="dxa"/>
          </w:tcPr>
          <w:p w:rsidRPr="00EC6F24" w:rsidR="000B72C3" w:rsidRDefault="000B72C3" w14:paraId="5BA46E14" w14:textId="77777777">
            <w:r>
              <w:t>J1044</w:t>
            </w:r>
          </w:p>
        </w:tc>
        <w:tc>
          <w:tcPr>
            <w:tcW w:w="4899" w:type="dxa"/>
          </w:tcPr>
          <w:p w:rsidRPr="00EC6F24" w:rsidR="000B72C3" w:rsidRDefault="000B72C3" w14:paraId="4E1FD3C0" w14:textId="77777777">
            <w:r>
              <w:t>Metering Point Address Line 9</w:t>
            </w:r>
          </w:p>
        </w:tc>
      </w:tr>
      <w:tr w:rsidR="000B72C3" w14:paraId="3504B947" w14:textId="77777777">
        <w:trPr>
          <w:trHeight w:val="70"/>
        </w:trPr>
        <w:tc>
          <w:tcPr>
            <w:tcW w:w="4898" w:type="dxa"/>
          </w:tcPr>
          <w:p w:rsidR="000B72C3" w:rsidRDefault="000B72C3" w14:paraId="69E7BD4B" w14:textId="7FDFF666">
            <w:r>
              <w:t>DI</w:t>
            </w:r>
            <w:r w:rsidR="002650A2">
              <w:t>51608</w:t>
            </w:r>
          </w:p>
        </w:tc>
        <w:tc>
          <w:tcPr>
            <w:tcW w:w="4899" w:type="dxa"/>
          </w:tcPr>
          <w:p w:rsidR="000B72C3" w:rsidRDefault="000B72C3" w14:paraId="7A55CBB2" w14:textId="480AA931">
            <w:r>
              <w:t>J</w:t>
            </w:r>
            <w:r w:rsidR="00497646">
              <w:t>2321</w:t>
            </w:r>
          </w:p>
        </w:tc>
        <w:tc>
          <w:tcPr>
            <w:tcW w:w="4899" w:type="dxa"/>
          </w:tcPr>
          <w:p w:rsidR="000B72C3" w:rsidRDefault="000B72C3" w14:paraId="4874699E" w14:textId="77777777">
            <w:r>
              <w:t xml:space="preserve">SIP ANI – </w:t>
            </w:r>
            <w:r w:rsidRPr="00765D69">
              <w:t>Medical Dependency on Electricity</w:t>
            </w:r>
          </w:p>
        </w:tc>
      </w:tr>
      <w:tr w:rsidR="000B72C3" w14:paraId="29E3D9B5" w14:textId="77777777">
        <w:trPr>
          <w:trHeight w:val="70"/>
        </w:trPr>
        <w:tc>
          <w:tcPr>
            <w:tcW w:w="4898" w:type="dxa"/>
          </w:tcPr>
          <w:p w:rsidR="000B72C3" w:rsidRDefault="000B72C3" w14:paraId="11449B55" w14:textId="537405FE">
            <w:r>
              <w:t>DI</w:t>
            </w:r>
            <w:r w:rsidR="00497646">
              <w:t>51609</w:t>
            </w:r>
          </w:p>
        </w:tc>
        <w:tc>
          <w:tcPr>
            <w:tcW w:w="4899" w:type="dxa"/>
          </w:tcPr>
          <w:p w:rsidR="000B72C3" w:rsidRDefault="000B72C3" w14:paraId="1007CABF" w14:textId="45BA90D5">
            <w:r>
              <w:t>J</w:t>
            </w:r>
            <w:r w:rsidR="00497646">
              <w:t>2322</w:t>
            </w:r>
          </w:p>
        </w:tc>
        <w:tc>
          <w:tcPr>
            <w:tcW w:w="4899" w:type="dxa"/>
          </w:tcPr>
          <w:p w:rsidR="000B72C3" w:rsidRDefault="000B72C3" w14:paraId="15F9C413" w14:textId="77777777">
            <w:r w:rsidRPr="00765D69">
              <w:t>SIP ANI – Third Party Presence Required</w:t>
            </w:r>
          </w:p>
        </w:tc>
      </w:tr>
      <w:tr w:rsidR="000B72C3" w14:paraId="0AA7BF9D" w14:textId="77777777">
        <w:trPr>
          <w:trHeight w:val="70"/>
        </w:trPr>
        <w:tc>
          <w:tcPr>
            <w:tcW w:w="4898" w:type="dxa"/>
          </w:tcPr>
          <w:p w:rsidR="000B72C3" w:rsidRDefault="000B72C3" w14:paraId="2523AF33" w14:textId="51E04D99">
            <w:r>
              <w:t>DI</w:t>
            </w:r>
            <w:r w:rsidR="000A280D">
              <w:t>51607</w:t>
            </w:r>
          </w:p>
        </w:tc>
        <w:tc>
          <w:tcPr>
            <w:tcW w:w="4899" w:type="dxa"/>
          </w:tcPr>
          <w:p w:rsidR="000B72C3" w:rsidRDefault="000B72C3" w14:paraId="65050514" w14:textId="3E3EF365">
            <w:r>
              <w:t>J</w:t>
            </w:r>
            <w:r w:rsidR="000A280D">
              <w:t>2320</w:t>
            </w:r>
          </w:p>
        </w:tc>
        <w:tc>
          <w:tcPr>
            <w:tcW w:w="4899" w:type="dxa"/>
          </w:tcPr>
          <w:p w:rsidRPr="00765D69" w:rsidR="000B72C3" w:rsidRDefault="000B72C3" w14:paraId="0CA0AA08" w14:textId="77777777">
            <w:r>
              <w:t>SIP ID</w:t>
            </w:r>
          </w:p>
        </w:tc>
      </w:tr>
    </w:tbl>
    <w:p w:rsidR="000B72C3" w:rsidP="000B72C3" w:rsidRDefault="000B72C3" w14:paraId="606EA12E" w14:textId="77777777">
      <w:pPr>
        <w:pStyle w:val="Header"/>
        <w:spacing w:before="500" w:after="300"/>
      </w:pPr>
      <w:r>
        <w:rPr>
          <w:b/>
        </w:rPr>
        <w:t>MM000## Flow Structure</w:t>
      </w:r>
    </w:p>
    <w:tbl>
      <w:tblPr>
        <w:tblStyle w:val="TableGrid"/>
        <w:tblW w:w="0" w:type="auto"/>
        <w:tblLook w:val="04A0" w:firstRow="1" w:lastRow="0" w:firstColumn="1" w:lastColumn="0" w:noHBand="0" w:noVBand="1"/>
      </w:tblPr>
      <w:tblGrid>
        <w:gridCol w:w="774"/>
        <w:gridCol w:w="1256"/>
        <w:gridCol w:w="768"/>
        <w:gridCol w:w="1164"/>
        <w:gridCol w:w="416"/>
        <w:gridCol w:w="416"/>
        <w:gridCol w:w="416"/>
        <w:gridCol w:w="416"/>
        <w:gridCol w:w="416"/>
        <w:gridCol w:w="416"/>
        <w:gridCol w:w="416"/>
        <w:gridCol w:w="416"/>
        <w:gridCol w:w="1307"/>
        <w:gridCol w:w="725"/>
      </w:tblGrid>
      <w:tr w:rsidR="000B72C3" w14:paraId="3D96D8F3" w14:textId="77777777">
        <w:tc>
          <w:tcPr>
            <w:tcW w:w="1011" w:type="dxa"/>
            <w:shd w:val="clear" w:color="auto" w:fill="4D8934"/>
          </w:tcPr>
          <w:p w:rsidR="000B72C3" w:rsidRDefault="000B72C3" w14:paraId="0F2A55EE" w14:textId="77777777">
            <w:r>
              <w:rPr>
                <w:b/>
                <w:color w:val="FFFFFF"/>
              </w:rPr>
              <w:t>Group ID</w:t>
            </w:r>
          </w:p>
        </w:tc>
        <w:tc>
          <w:tcPr>
            <w:tcW w:w="2049" w:type="dxa"/>
            <w:shd w:val="clear" w:color="auto" w:fill="4D8934"/>
          </w:tcPr>
          <w:p w:rsidR="000B72C3" w:rsidRDefault="000B72C3" w14:paraId="662F345F" w14:textId="77777777">
            <w:r>
              <w:rPr>
                <w:b/>
                <w:color w:val="FFFFFF"/>
              </w:rPr>
              <w:t>Group Description</w:t>
            </w:r>
          </w:p>
        </w:tc>
        <w:tc>
          <w:tcPr>
            <w:tcW w:w="950" w:type="dxa"/>
            <w:shd w:val="clear" w:color="auto" w:fill="4D8934"/>
          </w:tcPr>
          <w:p w:rsidR="000B72C3" w:rsidRDefault="000B72C3" w14:paraId="3BF90118" w14:textId="77777777">
            <w:r>
              <w:rPr>
                <w:b/>
                <w:color w:val="FFFFFF"/>
              </w:rPr>
              <w:t>Range</w:t>
            </w:r>
          </w:p>
        </w:tc>
        <w:tc>
          <w:tcPr>
            <w:tcW w:w="2017" w:type="dxa"/>
            <w:shd w:val="clear" w:color="auto" w:fill="4D8934"/>
          </w:tcPr>
          <w:p w:rsidR="000B72C3" w:rsidRDefault="000B72C3" w14:paraId="5AABD4BA" w14:textId="77777777">
            <w:r>
              <w:rPr>
                <w:b/>
                <w:color w:val="FFFFFF"/>
              </w:rPr>
              <w:t>Condition</w:t>
            </w:r>
          </w:p>
        </w:tc>
        <w:tc>
          <w:tcPr>
            <w:tcW w:w="497" w:type="dxa"/>
            <w:shd w:val="clear" w:color="auto" w:fill="4D8934"/>
          </w:tcPr>
          <w:p w:rsidR="000B72C3" w:rsidRDefault="000B72C3" w14:paraId="0D0CC9B3" w14:textId="77777777">
            <w:r>
              <w:rPr>
                <w:b/>
                <w:color w:val="FFFFFF"/>
              </w:rPr>
              <w:t>L1</w:t>
            </w:r>
          </w:p>
        </w:tc>
        <w:tc>
          <w:tcPr>
            <w:tcW w:w="497" w:type="dxa"/>
            <w:shd w:val="clear" w:color="auto" w:fill="4D8934"/>
          </w:tcPr>
          <w:p w:rsidR="000B72C3" w:rsidRDefault="000B72C3" w14:paraId="3EA2A19B" w14:textId="77777777">
            <w:r>
              <w:rPr>
                <w:b/>
                <w:color w:val="FFFFFF"/>
              </w:rPr>
              <w:t>L2</w:t>
            </w:r>
          </w:p>
        </w:tc>
        <w:tc>
          <w:tcPr>
            <w:tcW w:w="497" w:type="dxa"/>
            <w:shd w:val="clear" w:color="auto" w:fill="4D8934"/>
          </w:tcPr>
          <w:p w:rsidR="000B72C3" w:rsidRDefault="000B72C3" w14:paraId="001E9F63" w14:textId="77777777">
            <w:r>
              <w:rPr>
                <w:b/>
                <w:color w:val="FFFFFF"/>
              </w:rPr>
              <w:t>L3</w:t>
            </w:r>
          </w:p>
        </w:tc>
        <w:tc>
          <w:tcPr>
            <w:tcW w:w="497" w:type="dxa"/>
            <w:shd w:val="clear" w:color="auto" w:fill="4D8934"/>
          </w:tcPr>
          <w:p w:rsidR="000B72C3" w:rsidRDefault="000B72C3" w14:paraId="31D557E8" w14:textId="77777777">
            <w:r>
              <w:rPr>
                <w:b/>
                <w:color w:val="FFFFFF"/>
              </w:rPr>
              <w:t>L4</w:t>
            </w:r>
          </w:p>
        </w:tc>
        <w:tc>
          <w:tcPr>
            <w:tcW w:w="497" w:type="dxa"/>
            <w:shd w:val="clear" w:color="auto" w:fill="4D8934"/>
          </w:tcPr>
          <w:p w:rsidR="000B72C3" w:rsidRDefault="000B72C3" w14:paraId="609A28F0" w14:textId="77777777">
            <w:r>
              <w:rPr>
                <w:b/>
                <w:color w:val="FFFFFF"/>
              </w:rPr>
              <w:t>L5</w:t>
            </w:r>
          </w:p>
        </w:tc>
        <w:tc>
          <w:tcPr>
            <w:tcW w:w="497" w:type="dxa"/>
            <w:shd w:val="clear" w:color="auto" w:fill="4D8934"/>
          </w:tcPr>
          <w:p w:rsidR="000B72C3" w:rsidRDefault="000B72C3" w14:paraId="15215642" w14:textId="77777777">
            <w:r>
              <w:rPr>
                <w:b/>
                <w:color w:val="FFFFFF"/>
              </w:rPr>
              <w:t>L6</w:t>
            </w:r>
          </w:p>
        </w:tc>
        <w:tc>
          <w:tcPr>
            <w:tcW w:w="497" w:type="dxa"/>
            <w:shd w:val="clear" w:color="auto" w:fill="4D8934"/>
          </w:tcPr>
          <w:p w:rsidR="000B72C3" w:rsidRDefault="000B72C3" w14:paraId="3AF6D800" w14:textId="77777777">
            <w:r>
              <w:rPr>
                <w:b/>
                <w:color w:val="FFFFFF"/>
              </w:rPr>
              <w:t>L7</w:t>
            </w:r>
          </w:p>
        </w:tc>
        <w:tc>
          <w:tcPr>
            <w:tcW w:w="497" w:type="dxa"/>
            <w:shd w:val="clear" w:color="auto" w:fill="4D8934"/>
          </w:tcPr>
          <w:p w:rsidR="000B72C3" w:rsidRDefault="000B72C3" w14:paraId="2AC9506B" w14:textId="77777777">
            <w:r>
              <w:rPr>
                <w:b/>
                <w:color w:val="FFFFFF"/>
              </w:rPr>
              <w:t>L8</w:t>
            </w:r>
          </w:p>
        </w:tc>
        <w:tc>
          <w:tcPr>
            <w:tcW w:w="2930" w:type="dxa"/>
            <w:shd w:val="clear" w:color="auto" w:fill="4D8934"/>
          </w:tcPr>
          <w:p w:rsidR="000B72C3" w:rsidRDefault="000B72C3" w14:paraId="081ED93D" w14:textId="77777777">
            <w:r>
              <w:rPr>
                <w:b/>
                <w:color w:val="FFFFFF"/>
              </w:rPr>
              <w:t>Data Item Name</w:t>
            </w:r>
          </w:p>
        </w:tc>
        <w:tc>
          <w:tcPr>
            <w:tcW w:w="1763" w:type="dxa"/>
            <w:shd w:val="clear" w:color="auto" w:fill="4D8934"/>
          </w:tcPr>
          <w:p w:rsidR="000B72C3" w:rsidRDefault="000B72C3" w14:paraId="2280ADC3" w14:textId="77777777">
            <w:r>
              <w:rPr>
                <w:b/>
                <w:color w:val="FFFFFF"/>
              </w:rPr>
              <w:t>Value Rule</w:t>
            </w:r>
          </w:p>
        </w:tc>
      </w:tr>
      <w:tr w:rsidR="000B72C3" w14:paraId="1BE9F5A5" w14:textId="77777777">
        <w:tc>
          <w:tcPr>
            <w:tcW w:w="1011" w:type="dxa"/>
            <w:shd w:val="clear" w:color="auto" w:fill="70ADA3"/>
          </w:tcPr>
          <w:p w:rsidRPr="002461FB" w:rsidR="000B72C3" w:rsidRDefault="000B72C3" w14:paraId="5F0DA436" w14:textId="77777777">
            <w:r w:rsidRPr="002461FB">
              <w:t>TBC</w:t>
            </w:r>
          </w:p>
        </w:tc>
        <w:tc>
          <w:tcPr>
            <w:tcW w:w="2049" w:type="dxa"/>
            <w:shd w:val="clear" w:color="auto" w:fill="70ADA3"/>
          </w:tcPr>
          <w:p w:rsidRPr="002461FB" w:rsidR="000B72C3" w:rsidRDefault="000B72C3" w14:paraId="2961A5D4" w14:textId="77777777">
            <w:r w:rsidRPr="002461FB">
              <w:t>SIP Details</w:t>
            </w:r>
          </w:p>
        </w:tc>
        <w:tc>
          <w:tcPr>
            <w:tcW w:w="950" w:type="dxa"/>
            <w:shd w:val="clear" w:color="auto" w:fill="70ADA3"/>
          </w:tcPr>
          <w:p w:rsidRPr="002461FB" w:rsidR="000B72C3" w:rsidRDefault="000B72C3" w14:paraId="2223734F" w14:textId="77777777">
            <w:r w:rsidRPr="002461FB">
              <w:t>1-1</w:t>
            </w:r>
          </w:p>
        </w:tc>
        <w:tc>
          <w:tcPr>
            <w:tcW w:w="2017" w:type="dxa"/>
            <w:shd w:val="clear" w:color="auto" w:fill="70ADA3"/>
          </w:tcPr>
          <w:p w:rsidRPr="002461FB" w:rsidR="000B72C3" w:rsidRDefault="000B72C3" w14:paraId="450B6781" w14:textId="77777777"/>
        </w:tc>
        <w:tc>
          <w:tcPr>
            <w:tcW w:w="497" w:type="dxa"/>
            <w:shd w:val="clear" w:color="auto" w:fill="70ADA3"/>
          </w:tcPr>
          <w:p w:rsidRPr="002461FB" w:rsidR="000B72C3" w:rsidRDefault="000B72C3" w14:paraId="618E967B" w14:textId="77777777">
            <w:r w:rsidRPr="002461FB">
              <w:t>G</w:t>
            </w:r>
          </w:p>
        </w:tc>
        <w:tc>
          <w:tcPr>
            <w:tcW w:w="497" w:type="dxa"/>
            <w:shd w:val="clear" w:color="auto" w:fill="70ADA3"/>
          </w:tcPr>
          <w:p w:rsidRPr="002461FB" w:rsidR="000B72C3" w:rsidRDefault="000B72C3" w14:paraId="362FC5A0" w14:textId="77777777"/>
        </w:tc>
        <w:tc>
          <w:tcPr>
            <w:tcW w:w="497" w:type="dxa"/>
            <w:shd w:val="clear" w:color="auto" w:fill="70ADA3"/>
          </w:tcPr>
          <w:p w:rsidRPr="002461FB" w:rsidR="000B72C3" w:rsidRDefault="000B72C3" w14:paraId="61BD55E7" w14:textId="77777777"/>
        </w:tc>
        <w:tc>
          <w:tcPr>
            <w:tcW w:w="497" w:type="dxa"/>
            <w:shd w:val="clear" w:color="auto" w:fill="70ADA3"/>
          </w:tcPr>
          <w:p w:rsidRPr="002461FB" w:rsidR="000B72C3" w:rsidRDefault="000B72C3" w14:paraId="37956366" w14:textId="77777777"/>
        </w:tc>
        <w:tc>
          <w:tcPr>
            <w:tcW w:w="497" w:type="dxa"/>
            <w:shd w:val="clear" w:color="auto" w:fill="70ADA3"/>
          </w:tcPr>
          <w:p w:rsidRPr="002461FB" w:rsidR="000B72C3" w:rsidRDefault="000B72C3" w14:paraId="791309C8" w14:textId="77777777"/>
        </w:tc>
        <w:tc>
          <w:tcPr>
            <w:tcW w:w="497" w:type="dxa"/>
            <w:shd w:val="clear" w:color="auto" w:fill="70ADA3"/>
          </w:tcPr>
          <w:p w:rsidRPr="002461FB" w:rsidR="000B72C3" w:rsidRDefault="000B72C3" w14:paraId="6A6B33AB" w14:textId="77777777"/>
        </w:tc>
        <w:tc>
          <w:tcPr>
            <w:tcW w:w="497" w:type="dxa"/>
            <w:shd w:val="clear" w:color="auto" w:fill="70ADA3"/>
          </w:tcPr>
          <w:p w:rsidRPr="002461FB" w:rsidR="000B72C3" w:rsidRDefault="000B72C3" w14:paraId="2DAA0442" w14:textId="77777777"/>
        </w:tc>
        <w:tc>
          <w:tcPr>
            <w:tcW w:w="497" w:type="dxa"/>
            <w:shd w:val="clear" w:color="auto" w:fill="70ADA3"/>
          </w:tcPr>
          <w:p w:rsidRPr="002461FB" w:rsidR="000B72C3" w:rsidRDefault="000B72C3" w14:paraId="6E722959" w14:textId="77777777"/>
        </w:tc>
        <w:tc>
          <w:tcPr>
            <w:tcW w:w="2930" w:type="dxa"/>
            <w:shd w:val="clear" w:color="auto" w:fill="70ADA3"/>
          </w:tcPr>
          <w:p w:rsidRPr="002461FB" w:rsidR="000B72C3" w:rsidRDefault="000B72C3" w14:paraId="2CA91F37" w14:textId="77777777"/>
        </w:tc>
        <w:tc>
          <w:tcPr>
            <w:tcW w:w="1763" w:type="dxa"/>
            <w:shd w:val="clear" w:color="auto" w:fill="70ADA3"/>
          </w:tcPr>
          <w:p w:rsidRPr="002461FB" w:rsidR="000B72C3" w:rsidRDefault="000B72C3" w14:paraId="6F1F3966" w14:textId="77777777"/>
        </w:tc>
      </w:tr>
      <w:tr w:rsidR="000B72C3" w14:paraId="29FF7F87" w14:textId="77777777">
        <w:tc>
          <w:tcPr>
            <w:tcW w:w="1011" w:type="dxa"/>
            <w:shd w:val="clear" w:color="auto" w:fill="auto"/>
          </w:tcPr>
          <w:p w:rsidRPr="002461FB" w:rsidR="000B72C3" w:rsidRDefault="000B72C3" w14:paraId="79816A85" w14:textId="77777777"/>
        </w:tc>
        <w:tc>
          <w:tcPr>
            <w:tcW w:w="2049" w:type="dxa"/>
            <w:shd w:val="clear" w:color="auto" w:fill="auto"/>
          </w:tcPr>
          <w:p w:rsidRPr="002461FB" w:rsidR="000B72C3" w:rsidRDefault="000B72C3" w14:paraId="74E05744" w14:textId="77777777"/>
        </w:tc>
        <w:tc>
          <w:tcPr>
            <w:tcW w:w="950" w:type="dxa"/>
            <w:shd w:val="clear" w:color="auto" w:fill="auto"/>
          </w:tcPr>
          <w:p w:rsidRPr="002461FB" w:rsidR="000B72C3" w:rsidRDefault="000B72C3" w14:paraId="5D80BBB8" w14:textId="77777777"/>
        </w:tc>
        <w:tc>
          <w:tcPr>
            <w:tcW w:w="2017" w:type="dxa"/>
            <w:shd w:val="clear" w:color="auto" w:fill="auto"/>
          </w:tcPr>
          <w:p w:rsidRPr="002461FB" w:rsidR="000B72C3" w:rsidRDefault="000B72C3" w14:paraId="2EAE70F7" w14:textId="77777777"/>
        </w:tc>
        <w:tc>
          <w:tcPr>
            <w:tcW w:w="497" w:type="dxa"/>
            <w:shd w:val="clear" w:color="auto" w:fill="auto"/>
          </w:tcPr>
          <w:p w:rsidRPr="002461FB" w:rsidR="000B72C3" w:rsidRDefault="000B72C3" w14:paraId="75307584" w14:textId="77777777"/>
        </w:tc>
        <w:tc>
          <w:tcPr>
            <w:tcW w:w="497" w:type="dxa"/>
            <w:shd w:val="clear" w:color="auto" w:fill="auto"/>
          </w:tcPr>
          <w:p w:rsidRPr="002461FB" w:rsidR="000B72C3" w:rsidRDefault="000B72C3" w14:paraId="5F193539" w14:textId="77777777">
            <w:r w:rsidRPr="002461FB">
              <w:t>1</w:t>
            </w:r>
          </w:p>
        </w:tc>
        <w:tc>
          <w:tcPr>
            <w:tcW w:w="497" w:type="dxa"/>
            <w:shd w:val="clear" w:color="auto" w:fill="auto"/>
          </w:tcPr>
          <w:p w:rsidRPr="002461FB" w:rsidR="000B72C3" w:rsidRDefault="000B72C3" w14:paraId="651BB7AD" w14:textId="77777777"/>
        </w:tc>
        <w:tc>
          <w:tcPr>
            <w:tcW w:w="497" w:type="dxa"/>
            <w:shd w:val="clear" w:color="auto" w:fill="auto"/>
          </w:tcPr>
          <w:p w:rsidRPr="002461FB" w:rsidR="000B72C3" w:rsidRDefault="000B72C3" w14:paraId="73625E3B" w14:textId="77777777"/>
        </w:tc>
        <w:tc>
          <w:tcPr>
            <w:tcW w:w="497" w:type="dxa"/>
            <w:shd w:val="clear" w:color="auto" w:fill="auto"/>
          </w:tcPr>
          <w:p w:rsidRPr="002461FB" w:rsidR="000B72C3" w:rsidRDefault="000B72C3" w14:paraId="1FC5FD57" w14:textId="77777777"/>
        </w:tc>
        <w:tc>
          <w:tcPr>
            <w:tcW w:w="497" w:type="dxa"/>
            <w:shd w:val="clear" w:color="auto" w:fill="auto"/>
          </w:tcPr>
          <w:p w:rsidRPr="002461FB" w:rsidR="000B72C3" w:rsidRDefault="000B72C3" w14:paraId="0994A87C" w14:textId="77777777"/>
        </w:tc>
        <w:tc>
          <w:tcPr>
            <w:tcW w:w="497" w:type="dxa"/>
            <w:shd w:val="clear" w:color="auto" w:fill="auto"/>
          </w:tcPr>
          <w:p w:rsidRPr="002461FB" w:rsidR="000B72C3" w:rsidRDefault="000B72C3" w14:paraId="2710412A" w14:textId="77777777"/>
        </w:tc>
        <w:tc>
          <w:tcPr>
            <w:tcW w:w="497" w:type="dxa"/>
            <w:shd w:val="clear" w:color="auto" w:fill="auto"/>
          </w:tcPr>
          <w:p w:rsidRPr="002461FB" w:rsidR="000B72C3" w:rsidRDefault="000B72C3" w14:paraId="35A0B0DD" w14:textId="77777777"/>
        </w:tc>
        <w:tc>
          <w:tcPr>
            <w:tcW w:w="2930" w:type="dxa"/>
            <w:shd w:val="clear" w:color="auto" w:fill="auto"/>
          </w:tcPr>
          <w:p w:rsidRPr="002461FB" w:rsidR="000B72C3" w:rsidRDefault="000B72C3" w14:paraId="70ADE87F" w14:textId="77777777">
            <w:r w:rsidRPr="002461FB">
              <w:t>SIP ID</w:t>
            </w:r>
          </w:p>
        </w:tc>
        <w:tc>
          <w:tcPr>
            <w:tcW w:w="1763" w:type="dxa"/>
            <w:shd w:val="clear" w:color="auto" w:fill="auto"/>
          </w:tcPr>
          <w:p w:rsidRPr="002461FB" w:rsidR="000B72C3" w:rsidRDefault="000B72C3" w14:paraId="5ABD44A6" w14:textId="77777777"/>
        </w:tc>
      </w:tr>
      <w:tr w:rsidR="000B72C3" w14:paraId="37DDD941" w14:textId="77777777">
        <w:tc>
          <w:tcPr>
            <w:tcW w:w="1011" w:type="dxa"/>
            <w:shd w:val="clear" w:color="auto" w:fill="auto"/>
          </w:tcPr>
          <w:p w:rsidRPr="002461FB" w:rsidR="000B72C3" w:rsidRDefault="000B72C3" w14:paraId="49CC351C" w14:textId="77777777"/>
        </w:tc>
        <w:tc>
          <w:tcPr>
            <w:tcW w:w="2049" w:type="dxa"/>
            <w:shd w:val="clear" w:color="auto" w:fill="auto"/>
          </w:tcPr>
          <w:p w:rsidRPr="002461FB" w:rsidR="000B72C3" w:rsidRDefault="000B72C3" w14:paraId="3A1E4F8F" w14:textId="77777777"/>
        </w:tc>
        <w:tc>
          <w:tcPr>
            <w:tcW w:w="950" w:type="dxa"/>
            <w:shd w:val="clear" w:color="auto" w:fill="auto"/>
          </w:tcPr>
          <w:p w:rsidRPr="002461FB" w:rsidR="000B72C3" w:rsidRDefault="000B72C3" w14:paraId="37DEF95E" w14:textId="77777777"/>
        </w:tc>
        <w:tc>
          <w:tcPr>
            <w:tcW w:w="2017" w:type="dxa"/>
            <w:shd w:val="clear" w:color="auto" w:fill="auto"/>
          </w:tcPr>
          <w:p w:rsidRPr="002461FB" w:rsidR="000B72C3" w:rsidRDefault="000B72C3" w14:paraId="00114B84" w14:textId="77777777"/>
        </w:tc>
        <w:tc>
          <w:tcPr>
            <w:tcW w:w="497" w:type="dxa"/>
            <w:shd w:val="clear" w:color="auto" w:fill="auto"/>
          </w:tcPr>
          <w:p w:rsidRPr="002461FB" w:rsidR="000B72C3" w:rsidRDefault="000B72C3" w14:paraId="328ABB8E" w14:textId="77777777"/>
        </w:tc>
        <w:tc>
          <w:tcPr>
            <w:tcW w:w="497" w:type="dxa"/>
            <w:shd w:val="clear" w:color="auto" w:fill="auto"/>
          </w:tcPr>
          <w:p w:rsidRPr="002461FB" w:rsidR="000B72C3" w:rsidRDefault="000B72C3" w14:paraId="0F49FDB3" w14:textId="77777777">
            <w:r w:rsidRPr="002461FB">
              <w:t>1</w:t>
            </w:r>
          </w:p>
        </w:tc>
        <w:tc>
          <w:tcPr>
            <w:tcW w:w="497" w:type="dxa"/>
            <w:shd w:val="clear" w:color="auto" w:fill="auto"/>
          </w:tcPr>
          <w:p w:rsidRPr="002461FB" w:rsidR="000B72C3" w:rsidRDefault="000B72C3" w14:paraId="2496653D" w14:textId="77777777"/>
        </w:tc>
        <w:tc>
          <w:tcPr>
            <w:tcW w:w="497" w:type="dxa"/>
            <w:shd w:val="clear" w:color="auto" w:fill="auto"/>
          </w:tcPr>
          <w:p w:rsidRPr="002461FB" w:rsidR="000B72C3" w:rsidRDefault="000B72C3" w14:paraId="38B6AB41" w14:textId="77777777"/>
        </w:tc>
        <w:tc>
          <w:tcPr>
            <w:tcW w:w="497" w:type="dxa"/>
            <w:shd w:val="clear" w:color="auto" w:fill="auto"/>
          </w:tcPr>
          <w:p w:rsidRPr="002461FB" w:rsidR="000B72C3" w:rsidRDefault="000B72C3" w14:paraId="52D4AB23" w14:textId="77777777"/>
        </w:tc>
        <w:tc>
          <w:tcPr>
            <w:tcW w:w="497" w:type="dxa"/>
            <w:shd w:val="clear" w:color="auto" w:fill="auto"/>
          </w:tcPr>
          <w:p w:rsidRPr="002461FB" w:rsidR="000B72C3" w:rsidRDefault="000B72C3" w14:paraId="43B64557" w14:textId="77777777"/>
        </w:tc>
        <w:tc>
          <w:tcPr>
            <w:tcW w:w="497" w:type="dxa"/>
            <w:shd w:val="clear" w:color="auto" w:fill="auto"/>
          </w:tcPr>
          <w:p w:rsidRPr="002461FB" w:rsidR="000B72C3" w:rsidRDefault="000B72C3" w14:paraId="428EFC76" w14:textId="77777777"/>
        </w:tc>
        <w:tc>
          <w:tcPr>
            <w:tcW w:w="497" w:type="dxa"/>
            <w:shd w:val="clear" w:color="auto" w:fill="auto"/>
          </w:tcPr>
          <w:p w:rsidRPr="002461FB" w:rsidR="000B72C3" w:rsidRDefault="000B72C3" w14:paraId="02781D41" w14:textId="77777777"/>
        </w:tc>
        <w:tc>
          <w:tcPr>
            <w:tcW w:w="2930" w:type="dxa"/>
            <w:shd w:val="clear" w:color="auto" w:fill="auto"/>
          </w:tcPr>
          <w:p w:rsidRPr="002461FB" w:rsidR="000B72C3" w:rsidRDefault="000B72C3" w14:paraId="5506E6AE" w14:textId="77777777">
            <w:r w:rsidRPr="002461FB">
              <w:t>Supplier I</w:t>
            </w:r>
            <w:r>
              <w:t>d</w:t>
            </w:r>
          </w:p>
        </w:tc>
        <w:tc>
          <w:tcPr>
            <w:tcW w:w="1763" w:type="dxa"/>
            <w:shd w:val="clear" w:color="auto" w:fill="auto"/>
          </w:tcPr>
          <w:p w:rsidRPr="002461FB" w:rsidR="000B72C3" w:rsidRDefault="000B72C3" w14:paraId="04CC9787" w14:textId="77777777"/>
        </w:tc>
      </w:tr>
      <w:tr w:rsidR="000B72C3" w14:paraId="2182744D" w14:textId="77777777">
        <w:tc>
          <w:tcPr>
            <w:tcW w:w="1011" w:type="dxa"/>
            <w:shd w:val="clear" w:color="auto" w:fill="70ADA3"/>
          </w:tcPr>
          <w:p w:rsidRPr="002461FB" w:rsidR="000B72C3" w:rsidRDefault="000B72C3" w14:paraId="54E469D4" w14:textId="77777777">
            <w:r w:rsidRPr="002461FB">
              <w:t>TBC</w:t>
            </w:r>
          </w:p>
        </w:tc>
        <w:tc>
          <w:tcPr>
            <w:tcW w:w="2049" w:type="dxa"/>
            <w:shd w:val="clear" w:color="auto" w:fill="70ADA3"/>
          </w:tcPr>
          <w:p w:rsidRPr="002461FB" w:rsidR="000B72C3" w:rsidRDefault="000B72C3" w14:paraId="59BCD456" w14:textId="77777777">
            <w:r w:rsidRPr="002461FB">
              <w:t>MPAN Cores</w:t>
            </w:r>
          </w:p>
        </w:tc>
        <w:tc>
          <w:tcPr>
            <w:tcW w:w="950" w:type="dxa"/>
            <w:shd w:val="clear" w:color="auto" w:fill="70ADA3"/>
          </w:tcPr>
          <w:p w:rsidRPr="002461FB" w:rsidR="000B72C3" w:rsidRDefault="000B72C3" w14:paraId="3C2ADDC8" w14:textId="77777777">
            <w:r w:rsidRPr="002461FB">
              <w:t>1-*</w:t>
            </w:r>
          </w:p>
        </w:tc>
        <w:tc>
          <w:tcPr>
            <w:tcW w:w="2017" w:type="dxa"/>
            <w:shd w:val="clear" w:color="auto" w:fill="70ADA3"/>
          </w:tcPr>
          <w:p w:rsidRPr="002461FB" w:rsidR="000B72C3" w:rsidRDefault="000B72C3" w14:paraId="538B02C5" w14:textId="77777777"/>
        </w:tc>
        <w:tc>
          <w:tcPr>
            <w:tcW w:w="497" w:type="dxa"/>
            <w:shd w:val="clear" w:color="auto" w:fill="70ADA3"/>
          </w:tcPr>
          <w:p w:rsidRPr="002461FB" w:rsidR="000B72C3" w:rsidRDefault="000B72C3" w14:paraId="16F6137D" w14:textId="77777777"/>
        </w:tc>
        <w:tc>
          <w:tcPr>
            <w:tcW w:w="497" w:type="dxa"/>
            <w:shd w:val="clear" w:color="auto" w:fill="70ADA3"/>
          </w:tcPr>
          <w:p w:rsidRPr="002461FB" w:rsidR="000B72C3" w:rsidRDefault="000B72C3" w14:paraId="795666AB" w14:textId="77777777">
            <w:r w:rsidRPr="002461FB">
              <w:t>G</w:t>
            </w:r>
          </w:p>
        </w:tc>
        <w:tc>
          <w:tcPr>
            <w:tcW w:w="497" w:type="dxa"/>
            <w:shd w:val="clear" w:color="auto" w:fill="70ADA3"/>
          </w:tcPr>
          <w:p w:rsidRPr="002461FB" w:rsidR="000B72C3" w:rsidRDefault="000B72C3" w14:paraId="02AD9A2C" w14:textId="77777777"/>
        </w:tc>
        <w:tc>
          <w:tcPr>
            <w:tcW w:w="497" w:type="dxa"/>
            <w:shd w:val="clear" w:color="auto" w:fill="70ADA3"/>
          </w:tcPr>
          <w:p w:rsidRPr="002461FB" w:rsidR="000B72C3" w:rsidRDefault="000B72C3" w14:paraId="59003AC3" w14:textId="77777777"/>
        </w:tc>
        <w:tc>
          <w:tcPr>
            <w:tcW w:w="497" w:type="dxa"/>
            <w:shd w:val="clear" w:color="auto" w:fill="70ADA3"/>
          </w:tcPr>
          <w:p w:rsidRPr="002461FB" w:rsidR="000B72C3" w:rsidRDefault="000B72C3" w14:paraId="78DB2E32" w14:textId="77777777"/>
        </w:tc>
        <w:tc>
          <w:tcPr>
            <w:tcW w:w="497" w:type="dxa"/>
            <w:shd w:val="clear" w:color="auto" w:fill="70ADA3"/>
          </w:tcPr>
          <w:p w:rsidRPr="002461FB" w:rsidR="000B72C3" w:rsidRDefault="000B72C3" w14:paraId="0B881F77" w14:textId="77777777"/>
        </w:tc>
        <w:tc>
          <w:tcPr>
            <w:tcW w:w="497" w:type="dxa"/>
            <w:shd w:val="clear" w:color="auto" w:fill="70ADA3"/>
          </w:tcPr>
          <w:p w:rsidRPr="002461FB" w:rsidR="000B72C3" w:rsidRDefault="000B72C3" w14:paraId="002BCFE8" w14:textId="77777777"/>
        </w:tc>
        <w:tc>
          <w:tcPr>
            <w:tcW w:w="497" w:type="dxa"/>
            <w:shd w:val="clear" w:color="auto" w:fill="70ADA3"/>
          </w:tcPr>
          <w:p w:rsidRPr="002461FB" w:rsidR="000B72C3" w:rsidRDefault="000B72C3" w14:paraId="2BD3A92F" w14:textId="77777777"/>
        </w:tc>
        <w:tc>
          <w:tcPr>
            <w:tcW w:w="2930" w:type="dxa"/>
            <w:shd w:val="clear" w:color="auto" w:fill="70ADA3"/>
          </w:tcPr>
          <w:p w:rsidRPr="002461FB" w:rsidR="000B72C3" w:rsidRDefault="000B72C3" w14:paraId="720E48DD" w14:textId="77777777"/>
        </w:tc>
        <w:tc>
          <w:tcPr>
            <w:tcW w:w="1763" w:type="dxa"/>
            <w:shd w:val="clear" w:color="auto" w:fill="70ADA3"/>
          </w:tcPr>
          <w:p w:rsidRPr="002461FB" w:rsidR="000B72C3" w:rsidRDefault="000B72C3" w14:paraId="290E37E1" w14:textId="77777777"/>
        </w:tc>
      </w:tr>
      <w:tr w:rsidR="000B72C3" w14:paraId="29F43906" w14:textId="77777777">
        <w:tc>
          <w:tcPr>
            <w:tcW w:w="1011" w:type="dxa"/>
          </w:tcPr>
          <w:p w:rsidRPr="002461FB" w:rsidR="000B72C3" w:rsidRDefault="000B72C3" w14:paraId="24B48557" w14:textId="77777777"/>
        </w:tc>
        <w:tc>
          <w:tcPr>
            <w:tcW w:w="2049" w:type="dxa"/>
          </w:tcPr>
          <w:p w:rsidRPr="002461FB" w:rsidR="000B72C3" w:rsidRDefault="000B72C3" w14:paraId="3C6C2C81" w14:textId="77777777"/>
        </w:tc>
        <w:tc>
          <w:tcPr>
            <w:tcW w:w="950" w:type="dxa"/>
          </w:tcPr>
          <w:p w:rsidRPr="002461FB" w:rsidR="000B72C3" w:rsidRDefault="000B72C3" w14:paraId="1CF418CC" w14:textId="77777777"/>
        </w:tc>
        <w:tc>
          <w:tcPr>
            <w:tcW w:w="2017" w:type="dxa"/>
          </w:tcPr>
          <w:p w:rsidRPr="002461FB" w:rsidR="000B72C3" w:rsidRDefault="000B72C3" w14:paraId="5B680BF8" w14:textId="77777777"/>
        </w:tc>
        <w:tc>
          <w:tcPr>
            <w:tcW w:w="497" w:type="dxa"/>
          </w:tcPr>
          <w:p w:rsidRPr="002461FB" w:rsidR="000B72C3" w:rsidRDefault="000B72C3" w14:paraId="41A01C55" w14:textId="77777777"/>
        </w:tc>
        <w:tc>
          <w:tcPr>
            <w:tcW w:w="497" w:type="dxa"/>
          </w:tcPr>
          <w:p w:rsidRPr="002461FB" w:rsidR="000B72C3" w:rsidRDefault="000B72C3" w14:paraId="366BD0A8" w14:textId="77777777"/>
        </w:tc>
        <w:tc>
          <w:tcPr>
            <w:tcW w:w="497" w:type="dxa"/>
          </w:tcPr>
          <w:p w:rsidRPr="002461FB" w:rsidR="000B72C3" w:rsidRDefault="000B72C3" w14:paraId="61308676" w14:textId="77777777">
            <w:r w:rsidRPr="002461FB">
              <w:t>1</w:t>
            </w:r>
          </w:p>
        </w:tc>
        <w:tc>
          <w:tcPr>
            <w:tcW w:w="497" w:type="dxa"/>
          </w:tcPr>
          <w:p w:rsidRPr="002461FB" w:rsidR="000B72C3" w:rsidRDefault="000B72C3" w14:paraId="1DA33702" w14:textId="77777777"/>
        </w:tc>
        <w:tc>
          <w:tcPr>
            <w:tcW w:w="497" w:type="dxa"/>
          </w:tcPr>
          <w:p w:rsidRPr="002461FB" w:rsidR="000B72C3" w:rsidRDefault="000B72C3" w14:paraId="19820EE9" w14:textId="77777777"/>
        </w:tc>
        <w:tc>
          <w:tcPr>
            <w:tcW w:w="497" w:type="dxa"/>
          </w:tcPr>
          <w:p w:rsidRPr="002461FB" w:rsidR="000B72C3" w:rsidRDefault="000B72C3" w14:paraId="2D82C98D" w14:textId="77777777"/>
        </w:tc>
        <w:tc>
          <w:tcPr>
            <w:tcW w:w="497" w:type="dxa"/>
          </w:tcPr>
          <w:p w:rsidRPr="002461FB" w:rsidR="000B72C3" w:rsidRDefault="000B72C3" w14:paraId="0D7AF5F3" w14:textId="77777777"/>
        </w:tc>
        <w:tc>
          <w:tcPr>
            <w:tcW w:w="497" w:type="dxa"/>
          </w:tcPr>
          <w:p w:rsidRPr="002461FB" w:rsidR="000B72C3" w:rsidRDefault="000B72C3" w14:paraId="413A28F2" w14:textId="77777777"/>
        </w:tc>
        <w:tc>
          <w:tcPr>
            <w:tcW w:w="2930" w:type="dxa"/>
          </w:tcPr>
          <w:p w:rsidRPr="002461FB" w:rsidR="000B72C3" w:rsidRDefault="000B72C3" w14:paraId="6F419232" w14:textId="77777777">
            <w:r w:rsidRPr="002461FB">
              <w:t>MPAN Core</w:t>
            </w:r>
          </w:p>
        </w:tc>
        <w:tc>
          <w:tcPr>
            <w:tcW w:w="1763" w:type="dxa"/>
          </w:tcPr>
          <w:p w:rsidRPr="002461FB" w:rsidR="000B72C3" w:rsidRDefault="000B72C3" w14:paraId="4192708A" w14:textId="77777777"/>
        </w:tc>
      </w:tr>
      <w:tr w:rsidR="000B72C3" w14:paraId="0C374664" w14:textId="77777777">
        <w:tc>
          <w:tcPr>
            <w:tcW w:w="1011" w:type="dxa"/>
          </w:tcPr>
          <w:p w:rsidRPr="002461FB" w:rsidR="000B72C3" w:rsidRDefault="000B72C3" w14:paraId="193C5B52" w14:textId="77777777"/>
        </w:tc>
        <w:tc>
          <w:tcPr>
            <w:tcW w:w="2049" w:type="dxa"/>
          </w:tcPr>
          <w:p w:rsidRPr="002461FB" w:rsidR="000B72C3" w:rsidRDefault="000B72C3" w14:paraId="3B881ED9" w14:textId="77777777"/>
        </w:tc>
        <w:tc>
          <w:tcPr>
            <w:tcW w:w="950" w:type="dxa"/>
          </w:tcPr>
          <w:p w:rsidRPr="002461FB" w:rsidR="000B72C3" w:rsidRDefault="000B72C3" w14:paraId="70143E4D" w14:textId="77777777"/>
        </w:tc>
        <w:tc>
          <w:tcPr>
            <w:tcW w:w="2017" w:type="dxa"/>
          </w:tcPr>
          <w:p w:rsidRPr="002461FB" w:rsidR="000B72C3" w:rsidRDefault="000B72C3" w14:paraId="53A6F726" w14:textId="77777777"/>
        </w:tc>
        <w:tc>
          <w:tcPr>
            <w:tcW w:w="497" w:type="dxa"/>
          </w:tcPr>
          <w:p w:rsidRPr="002461FB" w:rsidR="000B72C3" w:rsidRDefault="000B72C3" w14:paraId="47644B4A" w14:textId="77777777"/>
        </w:tc>
        <w:tc>
          <w:tcPr>
            <w:tcW w:w="497" w:type="dxa"/>
          </w:tcPr>
          <w:p w:rsidRPr="002461FB" w:rsidR="000B72C3" w:rsidRDefault="000B72C3" w14:paraId="6DA93198" w14:textId="77777777"/>
        </w:tc>
        <w:tc>
          <w:tcPr>
            <w:tcW w:w="497" w:type="dxa"/>
          </w:tcPr>
          <w:p w:rsidRPr="002461FB" w:rsidR="000B72C3" w:rsidRDefault="000B72C3" w14:paraId="0EE07AA6" w14:textId="77777777">
            <w:r w:rsidRPr="002461FB">
              <w:t>1</w:t>
            </w:r>
          </w:p>
        </w:tc>
        <w:tc>
          <w:tcPr>
            <w:tcW w:w="497" w:type="dxa"/>
          </w:tcPr>
          <w:p w:rsidRPr="002461FB" w:rsidR="000B72C3" w:rsidRDefault="000B72C3" w14:paraId="54CDF178" w14:textId="77777777"/>
        </w:tc>
        <w:tc>
          <w:tcPr>
            <w:tcW w:w="497" w:type="dxa"/>
          </w:tcPr>
          <w:p w:rsidRPr="002461FB" w:rsidR="000B72C3" w:rsidRDefault="000B72C3" w14:paraId="7BB56726" w14:textId="77777777"/>
        </w:tc>
        <w:tc>
          <w:tcPr>
            <w:tcW w:w="497" w:type="dxa"/>
          </w:tcPr>
          <w:p w:rsidRPr="002461FB" w:rsidR="000B72C3" w:rsidRDefault="000B72C3" w14:paraId="794325D8" w14:textId="77777777"/>
        </w:tc>
        <w:tc>
          <w:tcPr>
            <w:tcW w:w="497" w:type="dxa"/>
          </w:tcPr>
          <w:p w:rsidRPr="002461FB" w:rsidR="000B72C3" w:rsidRDefault="000B72C3" w14:paraId="200FD837" w14:textId="77777777"/>
        </w:tc>
        <w:tc>
          <w:tcPr>
            <w:tcW w:w="497" w:type="dxa"/>
          </w:tcPr>
          <w:p w:rsidRPr="002461FB" w:rsidR="000B72C3" w:rsidRDefault="000B72C3" w14:paraId="1AE67C7E" w14:textId="77777777"/>
        </w:tc>
        <w:tc>
          <w:tcPr>
            <w:tcW w:w="2930" w:type="dxa"/>
          </w:tcPr>
          <w:p w:rsidRPr="002461FB" w:rsidR="000B72C3" w:rsidRDefault="000B72C3" w14:paraId="17429E54" w14:textId="77777777">
            <w:r w:rsidRPr="002461FB">
              <w:t>Date of Action</w:t>
            </w:r>
          </w:p>
        </w:tc>
        <w:tc>
          <w:tcPr>
            <w:tcW w:w="1763" w:type="dxa"/>
          </w:tcPr>
          <w:p w:rsidRPr="002461FB" w:rsidR="000B72C3" w:rsidRDefault="000B72C3" w14:paraId="71C0CAF6" w14:textId="77777777"/>
        </w:tc>
      </w:tr>
      <w:tr w:rsidR="000B72C3" w14:paraId="2FB24DDE" w14:textId="77777777">
        <w:tc>
          <w:tcPr>
            <w:tcW w:w="1011" w:type="dxa"/>
            <w:shd w:val="clear" w:color="auto" w:fill="70ADA3"/>
          </w:tcPr>
          <w:p w:rsidRPr="002461FB" w:rsidR="000B72C3" w:rsidRDefault="000B72C3" w14:paraId="3F942A18" w14:textId="77777777">
            <w:r w:rsidRPr="002461FB">
              <w:t>TBC</w:t>
            </w:r>
          </w:p>
        </w:tc>
        <w:tc>
          <w:tcPr>
            <w:tcW w:w="2049" w:type="dxa"/>
            <w:shd w:val="clear" w:color="auto" w:fill="70ADA3"/>
          </w:tcPr>
          <w:p w:rsidRPr="002461FB" w:rsidR="000B72C3" w:rsidRDefault="000B72C3" w14:paraId="321FA44D" w14:textId="77777777">
            <w:r>
              <w:t xml:space="preserve">Metering Point </w:t>
            </w:r>
            <w:r w:rsidRPr="002461FB">
              <w:t>Address</w:t>
            </w:r>
          </w:p>
        </w:tc>
        <w:tc>
          <w:tcPr>
            <w:tcW w:w="950" w:type="dxa"/>
            <w:shd w:val="clear" w:color="auto" w:fill="70ADA3"/>
          </w:tcPr>
          <w:p w:rsidRPr="002461FB" w:rsidR="000B72C3" w:rsidRDefault="000B72C3" w14:paraId="02EEDFB0" w14:textId="77777777">
            <w:r w:rsidRPr="002461FB">
              <w:t>1-1</w:t>
            </w:r>
          </w:p>
        </w:tc>
        <w:tc>
          <w:tcPr>
            <w:tcW w:w="2017" w:type="dxa"/>
            <w:shd w:val="clear" w:color="auto" w:fill="70ADA3"/>
          </w:tcPr>
          <w:p w:rsidRPr="002461FB" w:rsidR="000B72C3" w:rsidRDefault="000B72C3" w14:paraId="210821E1" w14:textId="77777777">
            <w:r>
              <w:t>Please reference Address Population Rules.</w:t>
            </w:r>
          </w:p>
        </w:tc>
        <w:tc>
          <w:tcPr>
            <w:tcW w:w="497" w:type="dxa"/>
            <w:shd w:val="clear" w:color="auto" w:fill="70ADA3"/>
          </w:tcPr>
          <w:p w:rsidRPr="002461FB" w:rsidR="000B72C3" w:rsidRDefault="000B72C3" w14:paraId="50087E65" w14:textId="77777777"/>
        </w:tc>
        <w:tc>
          <w:tcPr>
            <w:tcW w:w="497" w:type="dxa"/>
            <w:shd w:val="clear" w:color="auto" w:fill="70ADA3"/>
          </w:tcPr>
          <w:p w:rsidRPr="002461FB" w:rsidR="000B72C3" w:rsidRDefault="000B72C3" w14:paraId="70E5C85F" w14:textId="77777777"/>
        </w:tc>
        <w:tc>
          <w:tcPr>
            <w:tcW w:w="497" w:type="dxa"/>
            <w:shd w:val="clear" w:color="auto" w:fill="70ADA3"/>
          </w:tcPr>
          <w:p w:rsidRPr="002461FB" w:rsidR="000B72C3" w:rsidRDefault="000B72C3" w14:paraId="3A44E2FE" w14:textId="77777777">
            <w:r w:rsidRPr="002461FB">
              <w:t>G</w:t>
            </w:r>
          </w:p>
        </w:tc>
        <w:tc>
          <w:tcPr>
            <w:tcW w:w="497" w:type="dxa"/>
            <w:shd w:val="clear" w:color="auto" w:fill="70ADA3"/>
          </w:tcPr>
          <w:p w:rsidRPr="002461FB" w:rsidR="000B72C3" w:rsidRDefault="000B72C3" w14:paraId="7FC4F520" w14:textId="77777777"/>
        </w:tc>
        <w:tc>
          <w:tcPr>
            <w:tcW w:w="497" w:type="dxa"/>
            <w:shd w:val="clear" w:color="auto" w:fill="70ADA3"/>
          </w:tcPr>
          <w:p w:rsidRPr="002461FB" w:rsidR="000B72C3" w:rsidRDefault="000B72C3" w14:paraId="41FCB813" w14:textId="77777777"/>
        </w:tc>
        <w:tc>
          <w:tcPr>
            <w:tcW w:w="497" w:type="dxa"/>
            <w:shd w:val="clear" w:color="auto" w:fill="70ADA3"/>
          </w:tcPr>
          <w:p w:rsidRPr="002461FB" w:rsidR="000B72C3" w:rsidRDefault="000B72C3" w14:paraId="172E76AA" w14:textId="77777777"/>
        </w:tc>
        <w:tc>
          <w:tcPr>
            <w:tcW w:w="497" w:type="dxa"/>
            <w:shd w:val="clear" w:color="auto" w:fill="70ADA3"/>
          </w:tcPr>
          <w:p w:rsidRPr="002461FB" w:rsidR="000B72C3" w:rsidRDefault="000B72C3" w14:paraId="6C8B0F5A" w14:textId="77777777"/>
        </w:tc>
        <w:tc>
          <w:tcPr>
            <w:tcW w:w="497" w:type="dxa"/>
            <w:shd w:val="clear" w:color="auto" w:fill="70ADA3"/>
          </w:tcPr>
          <w:p w:rsidRPr="002461FB" w:rsidR="000B72C3" w:rsidRDefault="000B72C3" w14:paraId="2DD8E75B" w14:textId="77777777"/>
        </w:tc>
        <w:tc>
          <w:tcPr>
            <w:tcW w:w="2930" w:type="dxa"/>
            <w:shd w:val="clear" w:color="auto" w:fill="70ADA3"/>
          </w:tcPr>
          <w:p w:rsidRPr="002461FB" w:rsidR="000B72C3" w:rsidRDefault="000B72C3" w14:paraId="75306B0B" w14:textId="77777777"/>
        </w:tc>
        <w:tc>
          <w:tcPr>
            <w:tcW w:w="1763" w:type="dxa"/>
            <w:shd w:val="clear" w:color="auto" w:fill="70ADA3"/>
          </w:tcPr>
          <w:p w:rsidRPr="002461FB" w:rsidR="000B72C3" w:rsidRDefault="000B72C3" w14:paraId="5D876ECB" w14:textId="77777777"/>
        </w:tc>
      </w:tr>
      <w:tr w:rsidR="000B72C3" w14:paraId="0293B21A" w14:textId="77777777">
        <w:tc>
          <w:tcPr>
            <w:tcW w:w="1011" w:type="dxa"/>
            <w:shd w:val="clear" w:color="auto" w:fill="auto"/>
          </w:tcPr>
          <w:p w:rsidRPr="002461FB" w:rsidR="000B72C3" w:rsidRDefault="000B72C3" w14:paraId="66621B9B" w14:textId="77777777"/>
        </w:tc>
        <w:tc>
          <w:tcPr>
            <w:tcW w:w="2049" w:type="dxa"/>
            <w:shd w:val="clear" w:color="auto" w:fill="auto"/>
          </w:tcPr>
          <w:p w:rsidRPr="002461FB" w:rsidR="000B72C3" w:rsidRDefault="000B72C3" w14:paraId="5CCA00F8" w14:textId="77777777"/>
        </w:tc>
        <w:tc>
          <w:tcPr>
            <w:tcW w:w="950" w:type="dxa"/>
            <w:shd w:val="clear" w:color="auto" w:fill="auto"/>
          </w:tcPr>
          <w:p w:rsidRPr="002461FB" w:rsidR="000B72C3" w:rsidRDefault="000B72C3" w14:paraId="4C940701" w14:textId="77777777"/>
        </w:tc>
        <w:tc>
          <w:tcPr>
            <w:tcW w:w="2017" w:type="dxa"/>
            <w:shd w:val="clear" w:color="auto" w:fill="auto"/>
          </w:tcPr>
          <w:p w:rsidRPr="002461FB" w:rsidR="000B72C3" w:rsidRDefault="000B72C3" w14:paraId="65DD9431" w14:textId="77777777"/>
        </w:tc>
        <w:tc>
          <w:tcPr>
            <w:tcW w:w="497" w:type="dxa"/>
            <w:shd w:val="clear" w:color="auto" w:fill="auto"/>
          </w:tcPr>
          <w:p w:rsidRPr="002461FB" w:rsidR="000B72C3" w:rsidRDefault="000B72C3" w14:paraId="008B0C0C" w14:textId="77777777"/>
        </w:tc>
        <w:tc>
          <w:tcPr>
            <w:tcW w:w="497" w:type="dxa"/>
            <w:shd w:val="clear" w:color="auto" w:fill="auto"/>
          </w:tcPr>
          <w:p w:rsidRPr="002461FB" w:rsidR="000B72C3" w:rsidRDefault="000B72C3" w14:paraId="7159DF94" w14:textId="77777777"/>
        </w:tc>
        <w:tc>
          <w:tcPr>
            <w:tcW w:w="497" w:type="dxa"/>
            <w:shd w:val="clear" w:color="auto" w:fill="auto"/>
          </w:tcPr>
          <w:p w:rsidRPr="002461FB" w:rsidR="000B72C3" w:rsidRDefault="000B72C3" w14:paraId="1FE32BF4" w14:textId="77777777"/>
        </w:tc>
        <w:tc>
          <w:tcPr>
            <w:tcW w:w="497" w:type="dxa"/>
            <w:shd w:val="clear" w:color="auto" w:fill="auto"/>
          </w:tcPr>
          <w:p w:rsidRPr="002461FB" w:rsidR="000B72C3" w:rsidRDefault="000B72C3" w14:paraId="6919DFF8" w14:textId="77777777">
            <w:r>
              <w:t>O</w:t>
            </w:r>
          </w:p>
        </w:tc>
        <w:tc>
          <w:tcPr>
            <w:tcW w:w="497" w:type="dxa"/>
            <w:shd w:val="clear" w:color="auto" w:fill="auto"/>
          </w:tcPr>
          <w:p w:rsidRPr="002461FB" w:rsidR="000B72C3" w:rsidRDefault="000B72C3" w14:paraId="20B20D01" w14:textId="77777777"/>
        </w:tc>
        <w:tc>
          <w:tcPr>
            <w:tcW w:w="497" w:type="dxa"/>
            <w:shd w:val="clear" w:color="auto" w:fill="auto"/>
          </w:tcPr>
          <w:p w:rsidRPr="002461FB" w:rsidR="000B72C3" w:rsidRDefault="000B72C3" w14:paraId="69A9A605" w14:textId="77777777"/>
        </w:tc>
        <w:tc>
          <w:tcPr>
            <w:tcW w:w="497" w:type="dxa"/>
            <w:shd w:val="clear" w:color="auto" w:fill="auto"/>
          </w:tcPr>
          <w:p w:rsidRPr="002461FB" w:rsidR="000B72C3" w:rsidRDefault="000B72C3" w14:paraId="2C52F2AC" w14:textId="77777777"/>
        </w:tc>
        <w:tc>
          <w:tcPr>
            <w:tcW w:w="497" w:type="dxa"/>
            <w:shd w:val="clear" w:color="auto" w:fill="auto"/>
          </w:tcPr>
          <w:p w:rsidRPr="002461FB" w:rsidR="000B72C3" w:rsidRDefault="000B72C3" w14:paraId="053476B2" w14:textId="77777777"/>
        </w:tc>
        <w:tc>
          <w:tcPr>
            <w:tcW w:w="2930" w:type="dxa"/>
            <w:shd w:val="clear" w:color="auto" w:fill="auto"/>
          </w:tcPr>
          <w:p w:rsidRPr="002461FB" w:rsidR="000B72C3" w:rsidRDefault="000B72C3" w14:paraId="48BA45B5" w14:textId="77777777">
            <w:r>
              <w:t>Metering Point Address Line 1</w:t>
            </w:r>
          </w:p>
        </w:tc>
        <w:tc>
          <w:tcPr>
            <w:tcW w:w="1763" w:type="dxa"/>
            <w:shd w:val="clear" w:color="auto" w:fill="auto"/>
          </w:tcPr>
          <w:p w:rsidRPr="002461FB" w:rsidR="000B72C3" w:rsidRDefault="000B72C3" w14:paraId="2D110FB1" w14:textId="77777777"/>
        </w:tc>
      </w:tr>
      <w:tr w:rsidR="000B72C3" w14:paraId="0A166DDA" w14:textId="77777777">
        <w:tc>
          <w:tcPr>
            <w:tcW w:w="1011" w:type="dxa"/>
            <w:shd w:val="clear" w:color="auto" w:fill="auto"/>
          </w:tcPr>
          <w:p w:rsidRPr="002461FB" w:rsidR="000B72C3" w:rsidRDefault="000B72C3" w14:paraId="772436C8" w14:textId="77777777"/>
        </w:tc>
        <w:tc>
          <w:tcPr>
            <w:tcW w:w="2049" w:type="dxa"/>
            <w:shd w:val="clear" w:color="auto" w:fill="auto"/>
          </w:tcPr>
          <w:p w:rsidRPr="002461FB" w:rsidR="000B72C3" w:rsidRDefault="000B72C3" w14:paraId="43567E5C" w14:textId="77777777"/>
        </w:tc>
        <w:tc>
          <w:tcPr>
            <w:tcW w:w="950" w:type="dxa"/>
            <w:shd w:val="clear" w:color="auto" w:fill="auto"/>
          </w:tcPr>
          <w:p w:rsidRPr="002461FB" w:rsidR="000B72C3" w:rsidRDefault="000B72C3" w14:paraId="683A68F6" w14:textId="77777777"/>
        </w:tc>
        <w:tc>
          <w:tcPr>
            <w:tcW w:w="2017" w:type="dxa"/>
            <w:shd w:val="clear" w:color="auto" w:fill="auto"/>
          </w:tcPr>
          <w:p w:rsidRPr="002461FB" w:rsidR="000B72C3" w:rsidRDefault="000B72C3" w14:paraId="23D98188" w14:textId="77777777"/>
        </w:tc>
        <w:tc>
          <w:tcPr>
            <w:tcW w:w="497" w:type="dxa"/>
            <w:shd w:val="clear" w:color="auto" w:fill="auto"/>
          </w:tcPr>
          <w:p w:rsidRPr="002461FB" w:rsidR="000B72C3" w:rsidRDefault="000B72C3" w14:paraId="6A4B01EA" w14:textId="77777777"/>
        </w:tc>
        <w:tc>
          <w:tcPr>
            <w:tcW w:w="497" w:type="dxa"/>
            <w:shd w:val="clear" w:color="auto" w:fill="auto"/>
          </w:tcPr>
          <w:p w:rsidRPr="002461FB" w:rsidR="000B72C3" w:rsidRDefault="000B72C3" w14:paraId="5A956119" w14:textId="77777777"/>
        </w:tc>
        <w:tc>
          <w:tcPr>
            <w:tcW w:w="497" w:type="dxa"/>
            <w:shd w:val="clear" w:color="auto" w:fill="auto"/>
          </w:tcPr>
          <w:p w:rsidRPr="002461FB" w:rsidR="000B72C3" w:rsidRDefault="000B72C3" w14:paraId="2FBAD5EC" w14:textId="77777777"/>
        </w:tc>
        <w:tc>
          <w:tcPr>
            <w:tcW w:w="497" w:type="dxa"/>
            <w:shd w:val="clear" w:color="auto" w:fill="auto"/>
          </w:tcPr>
          <w:p w:rsidRPr="002461FB" w:rsidR="000B72C3" w:rsidRDefault="000B72C3" w14:paraId="2DAD9068" w14:textId="77777777">
            <w:r>
              <w:t>O</w:t>
            </w:r>
          </w:p>
        </w:tc>
        <w:tc>
          <w:tcPr>
            <w:tcW w:w="497" w:type="dxa"/>
            <w:shd w:val="clear" w:color="auto" w:fill="auto"/>
          </w:tcPr>
          <w:p w:rsidRPr="002461FB" w:rsidR="000B72C3" w:rsidRDefault="000B72C3" w14:paraId="7689BF2B" w14:textId="77777777"/>
        </w:tc>
        <w:tc>
          <w:tcPr>
            <w:tcW w:w="497" w:type="dxa"/>
            <w:shd w:val="clear" w:color="auto" w:fill="auto"/>
          </w:tcPr>
          <w:p w:rsidRPr="002461FB" w:rsidR="000B72C3" w:rsidRDefault="000B72C3" w14:paraId="1D77C936" w14:textId="77777777"/>
        </w:tc>
        <w:tc>
          <w:tcPr>
            <w:tcW w:w="497" w:type="dxa"/>
            <w:shd w:val="clear" w:color="auto" w:fill="auto"/>
          </w:tcPr>
          <w:p w:rsidRPr="002461FB" w:rsidR="000B72C3" w:rsidRDefault="000B72C3" w14:paraId="176EE85F" w14:textId="77777777"/>
        </w:tc>
        <w:tc>
          <w:tcPr>
            <w:tcW w:w="497" w:type="dxa"/>
            <w:shd w:val="clear" w:color="auto" w:fill="auto"/>
          </w:tcPr>
          <w:p w:rsidRPr="002461FB" w:rsidR="000B72C3" w:rsidRDefault="000B72C3" w14:paraId="14D5507E" w14:textId="77777777"/>
        </w:tc>
        <w:tc>
          <w:tcPr>
            <w:tcW w:w="2930" w:type="dxa"/>
            <w:shd w:val="clear" w:color="auto" w:fill="auto"/>
          </w:tcPr>
          <w:p w:rsidRPr="002461FB" w:rsidR="000B72C3" w:rsidRDefault="000B72C3" w14:paraId="567DAC4B" w14:textId="77777777">
            <w:r>
              <w:t>Metering Point Address Line 2</w:t>
            </w:r>
          </w:p>
        </w:tc>
        <w:tc>
          <w:tcPr>
            <w:tcW w:w="1763" w:type="dxa"/>
            <w:shd w:val="clear" w:color="auto" w:fill="auto"/>
          </w:tcPr>
          <w:p w:rsidRPr="002461FB" w:rsidR="000B72C3" w:rsidRDefault="000B72C3" w14:paraId="2E478DC4" w14:textId="77777777"/>
        </w:tc>
      </w:tr>
      <w:tr w:rsidR="000B72C3" w14:paraId="6186F05F" w14:textId="77777777">
        <w:tc>
          <w:tcPr>
            <w:tcW w:w="1011" w:type="dxa"/>
            <w:shd w:val="clear" w:color="auto" w:fill="auto"/>
          </w:tcPr>
          <w:p w:rsidRPr="002461FB" w:rsidR="000B72C3" w:rsidRDefault="000B72C3" w14:paraId="1980E8EA" w14:textId="77777777"/>
        </w:tc>
        <w:tc>
          <w:tcPr>
            <w:tcW w:w="2049" w:type="dxa"/>
            <w:shd w:val="clear" w:color="auto" w:fill="auto"/>
          </w:tcPr>
          <w:p w:rsidRPr="002461FB" w:rsidR="000B72C3" w:rsidRDefault="000B72C3" w14:paraId="01740CA3" w14:textId="77777777"/>
        </w:tc>
        <w:tc>
          <w:tcPr>
            <w:tcW w:w="950" w:type="dxa"/>
            <w:shd w:val="clear" w:color="auto" w:fill="auto"/>
          </w:tcPr>
          <w:p w:rsidRPr="002461FB" w:rsidR="000B72C3" w:rsidRDefault="000B72C3" w14:paraId="5C158275" w14:textId="77777777"/>
        </w:tc>
        <w:tc>
          <w:tcPr>
            <w:tcW w:w="2017" w:type="dxa"/>
            <w:shd w:val="clear" w:color="auto" w:fill="auto"/>
          </w:tcPr>
          <w:p w:rsidRPr="002461FB" w:rsidR="000B72C3" w:rsidRDefault="000B72C3" w14:paraId="403ABA04" w14:textId="77777777"/>
        </w:tc>
        <w:tc>
          <w:tcPr>
            <w:tcW w:w="497" w:type="dxa"/>
            <w:shd w:val="clear" w:color="auto" w:fill="auto"/>
          </w:tcPr>
          <w:p w:rsidRPr="002461FB" w:rsidR="000B72C3" w:rsidRDefault="000B72C3" w14:paraId="27FF05E5" w14:textId="77777777"/>
        </w:tc>
        <w:tc>
          <w:tcPr>
            <w:tcW w:w="497" w:type="dxa"/>
            <w:shd w:val="clear" w:color="auto" w:fill="auto"/>
          </w:tcPr>
          <w:p w:rsidRPr="002461FB" w:rsidR="000B72C3" w:rsidRDefault="000B72C3" w14:paraId="7D91DEE1" w14:textId="77777777"/>
        </w:tc>
        <w:tc>
          <w:tcPr>
            <w:tcW w:w="497" w:type="dxa"/>
            <w:shd w:val="clear" w:color="auto" w:fill="auto"/>
          </w:tcPr>
          <w:p w:rsidRPr="002461FB" w:rsidR="000B72C3" w:rsidRDefault="000B72C3" w14:paraId="602062E2" w14:textId="77777777"/>
        </w:tc>
        <w:tc>
          <w:tcPr>
            <w:tcW w:w="497" w:type="dxa"/>
            <w:shd w:val="clear" w:color="auto" w:fill="auto"/>
          </w:tcPr>
          <w:p w:rsidRPr="002461FB" w:rsidR="000B72C3" w:rsidRDefault="000B72C3" w14:paraId="557E6FC3" w14:textId="77777777">
            <w:r>
              <w:t>O</w:t>
            </w:r>
          </w:p>
        </w:tc>
        <w:tc>
          <w:tcPr>
            <w:tcW w:w="497" w:type="dxa"/>
            <w:shd w:val="clear" w:color="auto" w:fill="auto"/>
          </w:tcPr>
          <w:p w:rsidRPr="002461FB" w:rsidR="000B72C3" w:rsidRDefault="000B72C3" w14:paraId="6E9268C0" w14:textId="77777777"/>
        </w:tc>
        <w:tc>
          <w:tcPr>
            <w:tcW w:w="497" w:type="dxa"/>
            <w:shd w:val="clear" w:color="auto" w:fill="auto"/>
          </w:tcPr>
          <w:p w:rsidRPr="002461FB" w:rsidR="000B72C3" w:rsidRDefault="000B72C3" w14:paraId="01C97096" w14:textId="77777777"/>
        </w:tc>
        <w:tc>
          <w:tcPr>
            <w:tcW w:w="497" w:type="dxa"/>
            <w:shd w:val="clear" w:color="auto" w:fill="auto"/>
          </w:tcPr>
          <w:p w:rsidRPr="002461FB" w:rsidR="000B72C3" w:rsidRDefault="000B72C3" w14:paraId="27F0CE16" w14:textId="77777777"/>
        </w:tc>
        <w:tc>
          <w:tcPr>
            <w:tcW w:w="497" w:type="dxa"/>
            <w:shd w:val="clear" w:color="auto" w:fill="auto"/>
          </w:tcPr>
          <w:p w:rsidRPr="002461FB" w:rsidR="000B72C3" w:rsidRDefault="000B72C3" w14:paraId="5C1EE02F" w14:textId="77777777"/>
        </w:tc>
        <w:tc>
          <w:tcPr>
            <w:tcW w:w="2930" w:type="dxa"/>
            <w:shd w:val="clear" w:color="auto" w:fill="auto"/>
          </w:tcPr>
          <w:p w:rsidRPr="002461FB" w:rsidR="000B72C3" w:rsidRDefault="000B72C3" w14:paraId="278B52C7" w14:textId="77777777">
            <w:r>
              <w:t>Metering Point Address Line 3</w:t>
            </w:r>
          </w:p>
        </w:tc>
        <w:tc>
          <w:tcPr>
            <w:tcW w:w="1763" w:type="dxa"/>
            <w:shd w:val="clear" w:color="auto" w:fill="auto"/>
          </w:tcPr>
          <w:p w:rsidRPr="002461FB" w:rsidR="000B72C3" w:rsidRDefault="000B72C3" w14:paraId="26F35EC2" w14:textId="77777777"/>
        </w:tc>
      </w:tr>
      <w:tr w:rsidR="000B72C3" w14:paraId="00A6B6ED" w14:textId="77777777">
        <w:tc>
          <w:tcPr>
            <w:tcW w:w="1011" w:type="dxa"/>
            <w:shd w:val="clear" w:color="auto" w:fill="auto"/>
          </w:tcPr>
          <w:p w:rsidRPr="002461FB" w:rsidR="000B72C3" w:rsidRDefault="000B72C3" w14:paraId="10C059AF" w14:textId="77777777"/>
        </w:tc>
        <w:tc>
          <w:tcPr>
            <w:tcW w:w="2049" w:type="dxa"/>
            <w:shd w:val="clear" w:color="auto" w:fill="auto"/>
          </w:tcPr>
          <w:p w:rsidRPr="002461FB" w:rsidR="000B72C3" w:rsidRDefault="000B72C3" w14:paraId="3E3D5B00" w14:textId="77777777"/>
        </w:tc>
        <w:tc>
          <w:tcPr>
            <w:tcW w:w="950" w:type="dxa"/>
            <w:shd w:val="clear" w:color="auto" w:fill="auto"/>
          </w:tcPr>
          <w:p w:rsidRPr="002461FB" w:rsidR="000B72C3" w:rsidRDefault="000B72C3" w14:paraId="52D8F354" w14:textId="77777777"/>
        </w:tc>
        <w:tc>
          <w:tcPr>
            <w:tcW w:w="2017" w:type="dxa"/>
            <w:shd w:val="clear" w:color="auto" w:fill="auto"/>
          </w:tcPr>
          <w:p w:rsidRPr="002461FB" w:rsidR="000B72C3" w:rsidRDefault="000B72C3" w14:paraId="67FBBFAB" w14:textId="77777777"/>
        </w:tc>
        <w:tc>
          <w:tcPr>
            <w:tcW w:w="497" w:type="dxa"/>
            <w:shd w:val="clear" w:color="auto" w:fill="auto"/>
          </w:tcPr>
          <w:p w:rsidRPr="002461FB" w:rsidR="000B72C3" w:rsidRDefault="000B72C3" w14:paraId="3FF50160" w14:textId="77777777"/>
        </w:tc>
        <w:tc>
          <w:tcPr>
            <w:tcW w:w="497" w:type="dxa"/>
            <w:shd w:val="clear" w:color="auto" w:fill="auto"/>
          </w:tcPr>
          <w:p w:rsidRPr="002461FB" w:rsidR="000B72C3" w:rsidRDefault="000B72C3" w14:paraId="35429C30" w14:textId="77777777"/>
        </w:tc>
        <w:tc>
          <w:tcPr>
            <w:tcW w:w="497" w:type="dxa"/>
            <w:shd w:val="clear" w:color="auto" w:fill="auto"/>
          </w:tcPr>
          <w:p w:rsidRPr="002461FB" w:rsidR="000B72C3" w:rsidRDefault="000B72C3" w14:paraId="576EAEE2" w14:textId="77777777"/>
        </w:tc>
        <w:tc>
          <w:tcPr>
            <w:tcW w:w="497" w:type="dxa"/>
            <w:shd w:val="clear" w:color="auto" w:fill="auto"/>
          </w:tcPr>
          <w:p w:rsidRPr="002461FB" w:rsidR="000B72C3" w:rsidRDefault="000B72C3" w14:paraId="4C37FEF3" w14:textId="77777777">
            <w:r>
              <w:t>O</w:t>
            </w:r>
          </w:p>
        </w:tc>
        <w:tc>
          <w:tcPr>
            <w:tcW w:w="497" w:type="dxa"/>
            <w:shd w:val="clear" w:color="auto" w:fill="auto"/>
          </w:tcPr>
          <w:p w:rsidRPr="002461FB" w:rsidR="000B72C3" w:rsidRDefault="000B72C3" w14:paraId="1B3C8ADE" w14:textId="77777777"/>
        </w:tc>
        <w:tc>
          <w:tcPr>
            <w:tcW w:w="497" w:type="dxa"/>
            <w:shd w:val="clear" w:color="auto" w:fill="auto"/>
          </w:tcPr>
          <w:p w:rsidRPr="002461FB" w:rsidR="000B72C3" w:rsidRDefault="000B72C3" w14:paraId="7CA83146" w14:textId="77777777"/>
        </w:tc>
        <w:tc>
          <w:tcPr>
            <w:tcW w:w="497" w:type="dxa"/>
            <w:shd w:val="clear" w:color="auto" w:fill="auto"/>
          </w:tcPr>
          <w:p w:rsidRPr="002461FB" w:rsidR="000B72C3" w:rsidRDefault="000B72C3" w14:paraId="5B774755" w14:textId="77777777"/>
        </w:tc>
        <w:tc>
          <w:tcPr>
            <w:tcW w:w="497" w:type="dxa"/>
            <w:shd w:val="clear" w:color="auto" w:fill="auto"/>
          </w:tcPr>
          <w:p w:rsidRPr="002461FB" w:rsidR="000B72C3" w:rsidRDefault="000B72C3" w14:paraId="09F8804B" w14:textId="77777777"/>
        </w:tc>
        <w:tc>
          <w:tcPr>
            <w:tcW w:w="2930" w:type="dxa"/>
            <w:shd w:val="clear" w:color="auto" w:fill="auto"/>
          </w:tcPr>
          <w:p w:rsidRPr="002461FB" w:rsidR="000B72C3" w:rsidRDefault="000B72C3" w14:paraId="1D5E6CC1" w14:textId="77777777">
            <w:r>
              <w:t>Metering Point Address Line 4</w:t>
            </w:r>
          </w:p>
        </w:tc>
        <w:tc>
          <w:tcPr>
            <w:tcW w:w="1763" w:type="dxa"/>
            <w:shd w:val="clear" w:color="auto" w:fill="auto"/>
          </w:tcPr>
          <w:p w:rsidRPr="002461FB" w:rsidR="000B72C3" w:rsidRDefault="000B72C3" w14:paraId="4A7EE1BC" w14:textId="77777777"/>
        </w:tc>
      </w:tr>
      <w:tr w:rsidR="000B72C3" w14:paraId="2F6C74FA" w14:textId="77777777">
        <w:tc>
          <w:tcPr>
            <w:tcW w:w="1011" w:type="dxa"/>
            <w:shd w:val="clear" w:color="auto" w:fill="auto"/>
          </w:tcPr>
          <w:p w:rsidRPr="002461FB" w:rsidR="000B72C3" w:rsidRDefault="000B72C3" w14:paraId="16C45C78" w14:textId="77777777"/>
        </w:tc>
        <w:tc>
          <w:tcPr>
            <w:tcW w:w="2049" w:type="dxa"/>
            <w:shd w:val="clear" w:color="auto" w:fill="auto"/>
          </w:tcPr>
          <w:p w:rsidRPr="002461FB" w:rsidR="000B72C3" w:rsidRDefault="000B72C3" w14:paraId="061C2E2E" w14:textId="77777777"/>
        </w:tc>
        <w:tc>
          <w:tcPr>
            <w:tcW w:w="950" w:type="dxa"/>
            <w:shd w:val="clear" w:color="auto" w:fill="auto"/>
          </w:tcPr>
          <w:p w:rsidRPr="002461FB" w:rsidR="000B72C3" w:rsidRDefault="000B72C3" w14:paraId="02245DBD" w14:textId="77777777"/>
        </w:tc>
        <w:tc>
          <w:tcPr>
            <w:tcW w:w="2017" w:type="dxa"/>
            <w:shd w:val="clear" w:color="auto" w:fill="auto"/>
          </w:tcPr>
          <w:p w:rsidRPr="002461FB" w:rsidR="000B72C3" w:rsidRDefault="000B72C3" w14:paraId="482CCE46" w14:textId="77777777"/>
        </w:tc>
        <w:tc>
          <w:tcPr>
            <w:tcW w:w="497" w:type="dxa"/>
            <w:shd w:val="clear" w:color="auto" w:fill="auto"/>
          </w:tcPr>
          <w:p w:rsidRPr="002461FB" w:rsidR="000B72C3" w:rsidRDefault="000B72C3" w14:paraId="79F234E0" w14:textId="77777777"/>
        </w:tc>
        <w:tc>
          <w:tcPr>
            <w:tcW w:w="497" w:type="dxa"/>
            <w:shd w:val="clear" w:color="auto" w:fill="auto"/>
          </w:tcPr>
          <w:p w:rsidRPr="002461FB" w:rsidR="000B72C3" w:rsidRDefault="000B72C3" w14:paraId="5BE35B93" w14:textId="77777777"/>
        </w:tc>
        <w:tc>
          <w:tcPr>
            <w:tcW w:w="497" w:type="dxa"/>
            <w:shd w:val="clear" w:color="auto" w:fill="auto"/>
          </w:tcPr>
          <w:p w:rsidRPr="002461FB" w:rsidR="000B72C3" w:rsidRDefault="000B72C3" w14:paraId="3C3D0D50" w14:textId="77777777"/>
        </w:tc>
        <w:tc>
          <w:tcPr>
            <w:tcW w:w="497" w:type="dxa"/>
            <w:shd w:val="clear" w:color="auto" w:fill="auto"/>
          </w:tcPr>
          <w:p w:rsidRPr="002461FB" w:rsidR="000B72C3" w:rsidRDefault="000B72C3" w14:paraId="0D349A05" w14:textId="77777777">
            <w:r>
              <w:t>O</w:t>
            </w:r>
          </w:p>
        </w:tc>
        <w:tc>
          <w:tcPr>
            <w:tcW w:w="497" w:type="dxa"/>
            <w:shd w:val="clear" w:color="auto" w:fill="auto"/>
          </w:tcPr>
          <w:p w:rsidRPr="002461FB" w:rsidR="000B72C3" w:rsidRDefault="000B72C3" w14:paraId="36057122" w14:textId="77777777"/>
        </w:tc>
        <w:tc>
          <w:tcPr>
            <w:tcW w:w="497" w:type="dxa"/>
            <w:shd w:val="clear" w:color="auto" w:fill="auto"/>
          </w:tcPr>
          <w:p w:rsidRPr="002461FB" w:rsidR="000B72C3" w:rsidRDefault="000B72C3" w14:paraId="09D1EB7D" w14:textId="77777777"/>
        </w:tc>
        <w:tc>
          <w:tcPr>
            <w:tcW w:w="497" w:type="dxa"/>
            <w:shd w:val="clear" w:color="auto" w:fill="auto"/>
          </w:tcPr>
          <w:p w:rsidRPr="002461FB" w:rsidR="000B72C3" w:rsidRDefault="000B72C3" w14:paraId="5543CE7C" w14:textId="77777777"/>
        </w:tc>
        <w:tc>
          <w:tcPr>
            <w:tcW w:w="497" w:type="dxa"/>
            <w:shd w:val="clear" w:color="auto" w:fill="auto"/>
          </w:tcPr>
          <w:p w:rsidRPr="002461FB" w:rsidR="000B72C3" w:rsidRDefault="000B72C3" w14:paraId="25554E1B" w14:textId="77777777"/>
        </w:tc>
        <w:tc>
          <w:tcPr>
            <w:tcW w:w="2930" w:type="dxa"/>
            <w:shd w:val="clear" w:color="auto" w:fill="auto"/>
          </w:tcPr>
          <w:p w:rsidRPr="002461FB" w:rsidR="000B72C3" w:rsidRDefault="000B72C3" w14:paraId="54A21A3B" w14:textId="77777777">
            <w:r>
              <w:t>Metering Point Address Line 5</w:t>
            </w:r>
          </w:p>
        </w:tc>
        <w:tc>
          <w:tcPr>
            <w:tcW w:w="1763" w:type="dxa"/>
            <w:shd w:val="clear" w:color="auto" w:fill="auto"/>
          </w:tcPr>
          <w:p w:rsidRPr="002461FB" w:rsidR="000B72C3" w:rsidRDefault="000B72C3" w14:paraId="69D51AA7" w14:textId="77777777"/>
        </w:tc>
      </w:tr>
      <w:tr w:rsidR="000B72C3" w14:paraId="18808D2E" w14:textId="77777777">
        <w:tc>
          <w:tcPr>
            <w:tcW w:w="1011" w:type="dxa"/>
            <w:shd w:val="clear" w:color="auto" w:fill="auto"/>
          </w:tcPr>
          <w:p w:rsidRPr="002461FB" w:rsidR="000B72C3" w:rsidRDefault="000B72C3" w14:paraId="6ED05B68" w14:textId="77777777"/>
        </w:tc>
        <w:tc>
          <w:tcPr>
            <w:tcW w:w="2049" w:type="dxa"/>
            <w:shd w:val="clear" w:color="auto" w:fill="auto"/>
          </w:tcPr>
          <w:p w:rsidRPr="002461FB" w:rsidR="000B72C3" w:rsidRDefault="000B72C3" w14:paraId="4A4F94A6" w14:textId="77777777"/>
        </w:tc>
        <w:tc>
          <w:tcPr>
            <w:tcW w:w="950" w:type="dxa"/>
            <w:shd w:val="clear" w:color="auto" w:fill="auto"/>
          </w:tcPr>
          <w:p w:rsidRPr="002461FB" w:rsidR="000B72C3" w:rsidRDefault="000B72C3" w14:paraId="6A06857C" w14:textId="77777777"/>
        </w:tc>
        <w:tc>
          <w:tcPr>
            <w:tcW w:w="2017" w:type="dxa"/>
            <w:shd w:val="clear" w:color="auto" w:fill="auto"/>
          </w:tcPr>
          <w:p w:rsidRPr="002461FB" w:rsidR="000B72C3" w:rsidRDefault="000B72C3" w14:paraId="173BD671" w14:textId="77777777"/>
        </w:tc>
        <w:tc>
          <w:tcPr>
            <w:tcW w:w="497" w:type="dxa"/>
            <w:shd w:val="clear" w:color="auto" w:fill="auto"/>
          </w:tcPr>
          <w:p w:rsidRPr="002461FB" w:rsidR="000B72C3" w:rsidRDefault="000B72C3" w14:paraId="6D9E7235" w14:textId="77777777"/>
        </w:tc>
        <w:tc>
          <w:tcPr>
            <w:tcW w:w="497" w:type="dxa"/>
            <w:shd w:val="clear" w:color="auto" w:fill="auto"/>
          </w:tcPr>
          <w:p w:rsidRPr="002461FB" w:rsidR="000B72C3" w:rsidRDefault="000B72C3" w14:paraId="72904E31" w14:textId="77777777"/>
        </w:tc>
        <w:tc>
          <w:tcPr>
            <w:tcW w:w="497" w:type="dxa"/>
            <w:shd w:val="clear" w:color="auto" w:fill="auto"/>
          </w:tcPr>
          <w:p w:rsidRPr="002461FB" w:rsidR="000B72C3" w:rsidRDefault="000B72C3" w14:paraId="2514A038" w14:textId="77777777"/>
        </w:tc>
        <w:tc>
          <w:tcPr>
            <w:tcW w:w="497" w:type="dxa"/>
            <w:shd w:val="clear" w:color="auto" w:fill="auto"/>
          </w:tcPr>
          <w:p w:rsidRPr="002461FB" w:rsidR="000B72C3" w:rsidRDefault="000B72C3" w14:paraId="235345E8" w14:textId="77777777">
            <w:r>
              <w:t>O</w:t>
            </w:r>
          </w:p>
        </w:tc>
        <w:tc>
          <w:tcPr>
            <w:tcW w:w="497" w:type="dxa"/>
            <w:shd w:val="clear" w:color="auto" w:fill="auto"/>
          </w:tcPr>
          <w:p w:rsidRPr="002461FB" w:rsidR="000B72C3" w:rsidRDefault="000B72C3" w14:paraId="4CADACA6" w14:textId="77777777"/>
        </w:tc>
        <w:tc>
          <w:tcPr>
            <w:tcW w:w="497" w:type="dxa"/>
            <w:shd w:val="clear" w:color="auto" w:fill="auto"/>
          </w:tcPr>
          <w:p w:rsidRPr="002461FB" w:rsidR="000B72C3" w:rsidRDefault="000B72C3" w14:paraId="3DC52E34" w14:textId="77777777"/>
        </w:tc>
        <w:tc>
          <w:tcPr>
            <w:tcW w:w="497" w:type="dxa"/>
            <w:shd w:val="clear" w:color="auto" w:fill="auto"/>
          </w:tcPr>
          <w:p w:rsidRPr="002461FB" w:rsidR="000B72C3" w:rsidRDefault="000B72C3" w14:paraId="508A48D2" w14:textId="77777777"/>
        </w:tc>
        <w:tc>
          <w:tcPr>
            <w:tcW w:w="497" w:type="dxa"/>
            <w:shd w:val="clear" w:color="auto" w:fill="auto"/>
          </w:tcPr>
          <w:p w:rsidRPr="002461FB" w:rsidR="000B72C3" w:rsidRDefault="000B72C3" w14:paraId="64188883" w14:textId="77777777"/>
        </w:tc>
        <w:tc>
          <w:tcPr>
            <w:tcW w:w="2930" w:type="dxa"/>
            <w:shd w:val="clear" w:color="auto" w:fill="auto"/>
          </w:tcPr>
          <w:p w:rsidRPr="002461FB" w:rsidR="000B72C3" w:rsidRDefault="000B72C3" w14:paraId="1C39FCD5" w14:textId="77777777">
            <w:r>
              <w:t>Metering Point Address Line 6</w:t>
            </w:r>
          </w:p>
        </w:tc>
        <w:tc>
          <w:tcPr>
            <w:tcW w:w="1763" w:type="dxa"/>
            <w:shd w:val="clear" w:color="auto" w:fill="auto"/>
          </w:tcPr>
          <w:p w:rsidRPr="002461FB" w:rsidR="000B72C3" w:rsidRDefault="000B72C3" w14:paraId="77A538CA" w14:textId="77777777"/>
        </w:tc>
      </w:tr>
      <w:tr w:rsidR="000B72C3" w14:paraId="495B6084" w14:textId="77777777">
        <w:tc>
          <w:tcPr>
            <w:tcW w:w="1011" w:type="dxa"/>
            <w:shd w:val="clear" w:color="auto" w:fill="auto"/>
          </w:tcPr>
          <w:p w:rsidRPr="002461FB" w:rsidR="000B72C3" w:rsidRDefault="000B72C3" w14:paraId="16B4D17D" w14:textId="77777777"/>
        </w:tc>
        <w:tc>
          <w:tcPr>
            <w:tcW w:w="2049" w:type="dxa"/>
            <w:shd w:val="clear" w:color="auto" w:fill="auto"/>
          </w:tcPr>
          <w:p w:rsidRPr="002461FB" w:rsidR="000B72C3" w:rsidRDefault="000B72C3" w14:paraId="31D56F98" w14:textId="77777777"/>
        </w:tc>
        <w:tc>
          <w:tcPr>
            <w:tcW w:w="950" w:type="dxa"/>
            <w:shd w:val="clear" w:color="auto" w:fill="auto"/>
          </w:tcPr>
          <w:p w:rsidRPr="002461FB" w:rsidR="000B72C3" w:rsidRDefault="000B72C3" w14:paraId="6426E31F" w14:textId="77777777"/>
        </w:tc>
        <w:tc>
          <w:tcPr>
            <w:tcW w:w="2017" w:type="dxa"/>
            <w:shd w:val="clear" w:color="auto" w:fill="auto"/>
          </w:tcPr>
          <w:p w:rsidRPr="002461FB" w:rsidR="000B72C3" w:rsidRDefault="000B72C3" w14:paraId="42E41259" w14:textId="77777777"/>
        </w:tc>
        <w:tc>
          <w:tcPr>
            <w:tcW w:w="497" w:type="dxa"/>
            <w:shd w:val="clear" w:color="auto" w:fill="auto"/>
          </w:tcPr>
          <w:p w:rsidRPr="002461FB" w:rsidR="000B72C3" w:rsidRDefault="000B72C3" w14:paraId="42A0C45D" w14:textId="77777777"/>
        </w:tc>
        <w:tc>
          <w:tcPr>
            <w:tcW w:w="497" w:type="dxa"/>
            <w:shd w:val="clear" w:color="auto" w:fill="auto"/>
          </w:tcPr>
          <w:p w:rsidRPr="002461FB" w:rsidR="000B72C3" w:rsidRDefault="000B72C3" w14:paraId="2C99EA12" w14:textId="77777777"/>
        </w:tc>
        <w:tc>
          <w:tcPr>
            <w:tcW w:w="497" w:type="dxa"/>
            <w:shd w:val="clear" w:color="auto" w:fill="auto"/>
          </w:tcPr>
          <w:p w:rsidRPr="002461FB" w:rsidR="000B72C3" w:rsidRDefault="000B72C3" w14:paraId="27B5768D" w14:textId="77777777"/>
        </w:tc>
        <w:tc>
          <w:tcPr>
            <w:tcW w:w="497" w:type="dxa"/>
            <w:shd w:val="clear" w:color="auto" w:fill="auto"/>
          </w:tcPr>
          <w:p w:rsidRPr="002461FB" w:rsidR="000B72C3" w:rsidRDefault="000B72C3" w14:paraId="7791DA08" w14:textId="77777777">
            <w:r>
              <w:t>O</w:t>
            </w:r>
          </w:p>
        </w:tc>
        <w:tc>
          <w:tcPr>
            <w:tcW w:w="497" w:type="dxa"/>
            <w:shd w:val="clear" w:color="auto" w:fill="auto"/>
          </w:tcPr>
          <w:p w:rsidRPr="002461FB" w:rsidR="000B72C3" w:rsidRDefault="000B72C3" w14:paraId="31666ACE" w14:textId="77777777"/>
        </w:tc>
        <w:tc>
          <w:tcPr>
            <w:tcW w:w="497" w:type="dxa"/>
            <w:shd w:val="clear" w:color="auto" w:fill="auto"/>
          </w:tcPr>
          <w:p w:rsidRPr="002461FB" w:rsidR="000B72C3" w:rsidRDefault="000B72C3" w14:paraId="411C2B17" w14:textId="77777777"/>
        </w:tc>
        <w:tc>
          <w:tcPr>
            <w:tcW w:w="497" w:type="dxa"/>
            <w:shd w:val="clear" w:color="auto" w:fill="auto"/>
          </w:tcPr>
          <w:p w:rsidRPr="002461FB" w:rsidR="000B72C3" w:rsidRDefault="000B72C3" w14:paraId="70ADEB6B" w14:textId="77777777"/>
        </w:tc>
        <w:tc>
          <w:tcPr>
            <w:tcW w:w="497" w:type="dxa"/>
            <w:shd w:val="clear" w:color="auto" w:fill="auto"/>
          </w:tcPr>
          <w:p w:rsidRPr="002461FB" w:rsidR="000B72C3" w:rsidRDefault="000B72C3" w14:paraId="5B2D4E72" w14:textId="77777777"/>
        </w:tc>
        <w:tc>
          <w:tcPr>
            <w:tcW w:w="2930" w:type="dxa"/>
            <w:shd w:val="clear" w:color="auto" w:fill="auto"/>
          </w:tcPr>
          <w:p w:rsidRPr="002461FB" w:rsidR="000B72C3" w:rsidRDefault="000B72C3" w14:paraId="74275EE0" w14:textId="77777777">
            <w:r>
              <w:t>Metering Point Address Line 7</w:t>
            </w:r>
          </w:p>
        </w:tc>
        <w:tc>
          <w:tcPr>
            <w:tcW w:w="1763" w:type="dxa"/>
            <w:shd w:val="clear" w:color="auto" w:fill="auto"/>
          </w:tcPr>
          <w:p w:rsidRPr="002461FB" w:rsidR="000B72C3" w:rsidRDefault="000B72C3" w14:paraId="256FB40F" w14:textId="77777777"/>
        </w:tc>
      </w:tr>
      <w:tr w:rsidR="000B72C3" w14:paraId="38E3A4B1" w14:textId="77777777">
        <w:tc>
          <w:tcPr>
            <w:tcW w:w="1011" w:type="dxa"/>
            <w:shd w:val="clear" w:color="auto" w:fill="auto"/>
          </w:tcPr>
          <w:p w:rsidRPr="002461FB" w:rsidR="000B72C3" w:rsidRDefault="000B72C3" w14:paraId="51928337" w14:textId="77777777"/>
        </w:tc>
        <w:tc>
          <w:tcPr>
            <w:tcW w:w="2049" w:type="dxa"/>
            <w:shd w:val="clear" w:color="auto" w:fill="auto"/>
          </w:tcPr>
          <w:p w:rsidRPr="002461FB" w:rsidR="000B72C3" w:rsidRDefault="000B72C3" w14:paraId="7CC0B7F5" w14:textId="77777777"/>
        </w:tc>
        <w:tc>
          <w:tcPr>
            <w:tcW w:w="950" w:type="dxa"/>
            <w:shd w:val="clear" w:color="auto" w:fill="auto"/>
          </w:tcPr>
          <w:p w:rsidRPr="002461FB" w:rsidR="000B72C3" w:rsidRDefault="000B72C3" w14:paraId="085E3030" w14:textId="77777777"/>
        </w:tc>
        <w:tc>
          <w:tcPr>
            <w:tcW w:w="2017" w:type="dxa"/>
            <w:shd w:val="clear" w:color="auto" w:fill="auto"/>
          </w:tcPr>
          <w:p w:rsidRPr="002461FB" w:rsidR="000B72C3" w:rsidRDefault="000B72C3" w14:paraId="206B506B" w14:textId="77777777"/>
        </w:tc>
        <w:tc>
          <w:tcPr>
            <w:tcW w:w="497" w:type="dxa"/>
            <w:shd w:val="clear" w:color="auto" w:fill="auto"/>
          </w:tcPr>
          <w:p w:rsidRPr="002461FB" w:rsidR="000B72C3" w:rsidRDefault="000B72C3" w14:paraId="4FF8EE70" w14:textId="77777777"/>
        </w:tc>
        <w:tc>
          <w:tcPr>
            <w:tcW w:w="497" w:type="dxa"/>
            <w:shd w:val="clear" w:color="auto" w:fill="auto"/>
          </w:tcPr>
          <w:p w:rsidRPr="002461FB" w:rsidR="000B72C3" w:rsidRDefault="000B72C3" w14:paraId="1BE0292A" w14:textId="77777777"/>
        </w:tc>
        <w:tc>
          <w:tcPr>
            <w:tcW w:w="497" w:type="dxa"/>
            <w:shd w:val="clear" w:color="auto" w:fill="auto"/>
          </w:tcPr>
          <w:p w:rsidRPr="002461FB" w:rsidR="000B72C3" w:rsidRDefault="000B72C3" w14:paraId="0197E802" w14:textId="77777777"/>
        </w:tc>
        <w:tc>
          <w:tcPr>
            <w:tcW w:w="497" w:type="dxa"/>
            <w:shd w:val="clear" w:color="auto" w:fill="auto"/>
          </w:tcPr>
          <w:p w:rsidRPr="002461FB" w:rsidR="000B72C3" w:rsidRDefault="000B72C3" w14:paraId="3BAC4D99" w14:textId="77777777">
            <w:r>
              <w:t>O</w:t>
            </w:r>
          </w:p>
        </w:tc>
        <w:tc>
          <w:tcPr>
            <w:tcW w:w="497" w:type="dxa"/>
            <w:shd w:val="clear" w:color="auto" w:fill="auto"/>
          </w:tcPr>
          <w:p w:rsidRPr="002461FB" w:rsidR="000B72C3" w:rsidRDefault="000B72C3" w14:paraId="5C29BB40" w14:textId="77777777"/>
        </w:tc>
        <w:tc>
          <w:tcPr>
            <w:tcW w:w="497" w:type="dxa"/>
            <w:shd w:val="clear" w:color="auto" w:fill="auto"/>
          </w:tcPr>
          <w:p w:rsidRPr="002461FB" w:rsidR="000B72C3" w:rsidRDefault="000B72C3" w14:paraId="4801754B" w14:textId="77777777"/>
        </w:tc>
        <w:tc>
          <w:tcPr>
            <w:tcW w:w="497" w:type="dxa"/>
            <w:shd w:val="clear" w:color="auto" w:fill="auto"/>
          </w:tcPr>
          <w:p w:rsidRPr="002461FB" w:rsidR="000B72C3" w:rsidRDefault="000B72C3" w14:paraId="7AFD9F6D" w14:textId="77777777"/>
        </w:tc>
        <w:tc>
          <w:tcPr>
            <w:tcW w:w="497" w:type="dxa"/>
            <w:shd w:val="clear" w:color="auto" w:fill="auto"/>
          </w:tcPr>
          <w:p w:rsidRPr="002461FB" w:rsidR="000B72C3" w:rsidRDefault="000B72C3" w14:paraId="6EDA08FD" w14:textId="77777777"/>
        </w:tc>
        <w:tc>
          <w:tcPr>
            <w:tcW w:w="2930" w:type="dxa"/>
            <w:shd w:val="clear" w:color="auto" w:fill="auto"/>
          </w:tcPr>
          <w:p w:rsidRPr="002461FB" w:rsidR="000B72C3" w:rsidRDefault="000B72C3" w14:paraId="3D97BD6F" w14:textId="77777777">
            <w:r>
              <w:t>Metering Point Address Line 8</w:t>
            </w:r>
          </w:p>
        </w:tc>
        <w:tc>
          <w:tcPr>
            <w:tcW w:w="1763" w:type="dxa"/>
            <w:shd w:val="clear" w:color="auto" w:fill="auto"/>
          </w:tcPr>
          <w:p w:rsidRPr="002461FB" w:rsidR="000B72C3" w:rsidRDefault="000B72C3" w14:paraId="014B17FB" w14:textId="77777777"/>
        </w:tc>
      </w:tr>
      <w:tr w:rsidR="000B72C3" w14:paraId="0139BF36" w14:textId="77777777">
        <w:tc>
          <w:tcPr>
            <w:tcW w:w="1011" w:type="dxa"/>
            <w:shd w:val="clear" w:color="auto" w:fill="auto"/>
          </w:tcPr>
          <w:p w:rsidRPr="002461FB" w:rsidR="000B72C3" w:rsidRDefault="000B72C3" w14:paraId="1031F019" w14:textId="77777777"/>
        </w:tc>
        <w:tc>
          <w:tcPr>
            <w:tcW w:w="2049" w:type="dxa"/>
            <w:shd w:val="clear" w:color="auto" w:fill="auto"/>
          </w:tcPr>
          <w:p w:rsidRPr="002461FB" w:rsidR="000B72C3" w:rsidRDefault="000B72C3" w14:paraId="66D4AD32" w14:textId="77777777"/>
        </w:tc>
        <w:tc>
          <w:tcPr>
            <w:tcW w:w="950" w:type="dxa"/>
            <w:shd w:val="clear" w:color="auto" w:fill="auto"/>
          </w:tcPr>
          <w:p w:rsidRPr="002461FB" w:rsidR="000B72C3" w:rsidRDefault="000B72C3" w14:paraId="08054743" w14:textId="77777777"/>
        </w:tc>
        <w:tc>
          <w:tcPr>
            <w:tcW w:w="2017" w:type="dxa"/>
            <w:shd w:val="clear" w:color="auto" w:fill="auto"/>
          </w:tcPr>
          <w:p w:rsidRPr="002461FB" w:rsidR="000B72C3" w:rsidRDefault="000B72C3" w14:paraId="4D8B7EA0" w14:textId="77777777"/>
        </w:tc>
        <w:tc>
          <w:tcPr>
            <w:tcW w:w="497" w:type="dxa"/>
            <w:shd w:val="clear" w:color="auto" w:fill="auto"/>
          </w:tcPr>
          <w:p w:rsidRPr="002461FB" w:rsidR="000B72C3" w:rsidRDefault="000B72C3" w14:paraId="7B859D2F" w14:textId="77777777"/>
        </w:tc>
        <w:tc>
          <w:tcPr>
            <w:tcW w:w="497" w:type="dxa"/>
            <w:shd w:val="clear" w:color="auto" w:fill="auto"/>
          </w:tcPr>
          <w:p w:rsidRPr="002461FB" w:rsidR="000B72C3" w:rsidRDefault="000B72C3" w14:paraId="4FEC04D7" w14:textId="77777777"/>
        </w:tc>
        <w:tc>
          <w:tcPr>
            <w:tcW w:w="497" w:type="dxa"/>
            <w:shd w:val="clear" w:color="auto" w:fill="auto"/>
          </w:tcPr>
          <w:p w:rsidRPr="002461FB" w:rsidR="000B72C3" w:rsidRDefault="000B72C3" w14:paraId="2C82942F" w14:textId="77777777"/>
        </w:tc>
        <w:tc>
          <w:tcPr>
            <w:tcW w:w="497" w:type="dxa"/>
            <w:shd w:val="clear" w:color="auto" w:fill="auto"/>
          </w:tcPr>
          <w:p w:rsidRPr="002461FB" w:rsidR="000B72C3" w:rsidRDefault="000B72C3" w14:paraId="287B8E04" w14:textId="77777777">
            <w:r>
              <w:t>O</w:t>
            </w:r>
          </w:p>
        </w:tc>
        <w:tc>
          <w:tcPr>
            <w:tcW w:w="497" w:type="dxa"/>
            <w:shd w:val="clear" w:color="auto" w:fill="auto"/>
          </w:tcPr>
          <w:p w:rsidRPr="002461FB" w:rsidR="000B72C3" w:rsidRDefault="000B72C3" w14:paraId="2703F91C" w14:textId="77777777"/>
        </w:tc>
        <w:tc>
          <w:tcPr>
            <w:tcW w:w="497" w:type="dxa"/>
            <w:shd w:val="clear" w:color="auto" w:fill="auto"/>
          </w:tcPr>
          <w:p w:rsidRPr="002461FB" w:rsidR="000B72C3" w:rsidRDefault="000B72C3" w14:paraId="5E786FDA" w14:textId="77777777"/>
        </w:tc>
        <w:tc>
          <w:tcPr>
            <w:tcW w:w="497" w:type="dxa"/>
            <w:shd w:val="clear" w:color="auto" w:fill="auto"/>
          </w:tcPr>
          <w:p w:rsidRPr="002461FB" w:rsidR="000B72C3" w:rsidRDefault="000B72C3" w14:paraId="4D67DF60" w14:textId="77777777"/>
        </w:tc>
        <w:tc>
          <w:tcPr>
            <w:tcW w:w="497" w:type="dxa"/>
            <w:shd w:val="clear" w:color="auto" w:fill="auto"/>
          </w:tcPr>
          <w:p w:rsidRPr="002461FB" w:rsidR="000B72C3" w:rsidRDefault="000B72C3" w14:paraId="24F15645" w14:textId="77777777"/>
        </w:tc>
        <w:tc>
          <w:tcPr>
            <w:tcW w:w="2930" w:type="dxa"/>
            <w:shd w:val="clear" w:color="auto" w:fill="auto"/>
          </w:tcPr>
          <w:p w:rsidRPr="002461FB" w:rsidR="000B72C3" w:rsidRDefault="000B72C3" w14:paraId="59875A39" w14:textId="77777777">
            <w:r>
              <w:t>Metering Point Address Line 9</w:t>
            </w:r>
          </w:p>
        </w:tc>
        <w:tc>
          <w:tcPr>
            <w:tcW w:w="1763" w:type="dxa"/>
            <w:shd w:val="clear" w:color="auto" w:fill="auto"/>
          </w:tcPr>
          <w:p w:rsidRPr="002461FB" w:rsidR="000B72C3" w:rsidRDefault="000B72C3" w14:paraId="389D2FA6" w14:textId="77777777"/>
        </w:tc>
      </w:tr>
      <w:tr w:rsidR="000B72C3" w14:paraId="43A6AD61" w14:textId="77777777">
        <w:tc>
          <w:tcPr>
            <w:tcW w:w="1011" w:type="dxa"/>
            <w:shd w:val="clear" w:color="auto" w:fill="auto"/>
          </w:tcPr>
          <w:p w:rsidRPr="002461FB" w:rsidR="000B72C3" w:rsidRDefault="000B72C3" w14:paraId="1F692E2C" w14:textId="77777777"/>
        </w:tc>
        <w:tc>
          <w:tcPr>
            <w:tcW w:w="2049" w:type="dxa"/>
            <w:shd w:val="clear" w:color="auto" w:fill="auto"/>
          </w:tcPr>
          <w:p w:rsidRPr="002461FB" w:rsidR="000B72C3" w:rsidRDefault="000B72C3" w14:paraId="211D0044" w14:textId="77777777"/>
        </w:tc>
        <w:tc>
          <w:tcPr>
            <w:tcW w:w="950" w:type="dxa"/>
            <w:shd w:val="clear" w:color="auto" w:fill="auto"/>
          </w:tcPr>
          <w:p w:rsidRPr="002461FB" w:rsidR="000B72C3" w:rsidRDefault="000B72C3" w14:paraId="709FEB1B" w14:textId="77777777"/>
        </w:tc>
        <w:tc>
          <w:tcPr>
            <w:tcW w:w="2017" w:type="dxa"/>
            <w:shd w:val="clear" w:color="auto" w:fill="auto"/>
          </w:tcPr>
          <w:p w:rsidRPr="002461FB" w:rsidR="000B72C3" w:rsidRDefault="000B72C3" w14:paraId="420B6E6C" w14:textId="77777777"/>
        </w:tc>
        <w:tc>
          <w:tcPr>
            <w:tcW w:w="497" w:type="dxa"/>
            <w:shd w:val="clear" w:color="auto" w:fill="auto"/>
          </w:tcPr>
          <w:p w:rsidRPr="002461FB" w:rsidR="000B72C3" w:rsidRDefault="000B72C3" w14:paraId="4B97EDFD" w14:textId="77777777"/>
        </w:tc>
        <w:tc>
          <w:tcPr>
            <w:tcW w:w="497" w:type="dxa"/>
            <w:shd w:val="clear" w:color="auto" w:fill="auto"/>
          </w:tcPr>
          <w:p w:rsidRPr="002461FB" w:rsidR="000B72C3" w:rsidRDefault="000B72C3" w14:paraId="1E91EB10" w14:textId="77777777"/>
        </w:tc>
        <w:tc>
          <w:tcPr>
            <w:tcW w:w="497" w:type="dxa"/>
            <w:shd w:val="clear" w:color="auto" w:fill="auto"/>
          </w:tcPr>
          <w:p w:rsidRPr="002461FB" w:rsidR="000B72C3" w:rsidRDefault="000B72C3" w14:paraId="5EF38AB8" w14:textId="77777777"/>
        </w:tc>
        <w:tc>
          <w:tcPr>
            <w:tcW w:w="497" w:type="dxa"/>
            <w:shd w:val="clear" w:color="auto" w:fill="auto"/>
          </w:tcPr>
          <w:p w:rsidRPr="002461FB" w:rsidR="000B72C3" w:rsidRDefault="000B72C3" w14:paraId="401DA0BE" w14:textId="77777777">
            <w:r>
              <w:t>O</w:t>
            </w:r>
          </w:p>
        </w:tc>
        <w:tc>
          <w:tcPr>
            <w:tcW w:w="497" w:type="dxa"/>
            <w:shd w:val="clear" w:color="auto" w:fill="auto"/>
          </w:tcPr>
          <w:p w:rsidRPr="002461FB" w:rsidR="000B72C3" w:rsidRDefault="000B72C3" w14:paraId="4BAC6214" w14:textId="77777777"/>
        </w:tc>
        <w:tc>
          <w:tcPr>
            <w:tcW w:w="497" w:type="dxa"/>
            <w:shd w:val="clear" w:color="auto" w:fill="auto"/>
          </w:tcPr>
          <w:p w:rsidRPr="002461FB" w:rsidR="000B72C3" w:rsidRDefault="000B72C3" w14:paraId="2F3B76ED" w14:textId="77777777"/>
        </w:tc>
        <w:tc>
          <w:tcPr>
            <w:tcW w:w="497" w:type="dxa"/>
            <w:shd w:val="clear" w:color="auto" w:fill="auto"/>
          </w:tcPr>
          <w:p w:rsidRPr="002461FB" w:rsidR="000B72C3" w:rsidRDefault="000B72C3" w14:paraId="174E3DE3" w14:textId="77777777"/>
        </w:tc>
        <w:tc>
          <w:tcPr>
            <w:tcW w:w="497" w:type="dxa"/>
            <w:shd w:val="clear" w:color="auto" w:fill="auto"/>
          </w:tcPr>
          <w:p w:rsidRPr="002461FB" w:rsidR="000B72C3" w:rsidRDefault="000B72C3" w14:paraId="2FA8F480" w14:textId="77777777"/>
        </w:tc>
        <w:tc>
          <w:tcPr>
            <w:tcW w:w="2930" w:type="dxa"/>
            <w:shd w:val="clear" w:color="auto" w:fill="auto"/>
          </w:tcPr>
          <w:p w:rsidRPr="002461FB" w:rsidR="000B72C3" w:rsidRDefault="000B72C3" w14:paraId="7FB88D77" w14:textId="77777777">
            <w:r>
              <w:t>Metering Point Postcode</w:t>
            </w:r>
          </w:p>
        </w:tc>
        <w:tc>
          <w:tcPr>
            <w:tcW w:w="1763" w:type="dxa"/>
            <w:shd w:val="clear" w:color="auto" w:fill="auto"/>
          </w:tcPr>
          <w:p w:rsidRPr="002461FB" w:rsidR="000B72C3" w:rsidRDefault="000B72C3" w14:paraId="66180C8F" w14:textId="77777777"/>
        </w:tc>
      </w:tr>
      <w:tr w:rsidR="000B72C3" w14:paraId="431CC90F" w14:textId="77777777">
        <w:tc>
          <w:tcPr>
            <w:tcW w:w="1011" w:type="dxa"/>
            <w:shd w:val="clear" w:color="auto" w:fill="70ADA3"/>
          </w:tcPr>
          <w:p w:rsidRPr="002461FB" w:rsidR="000B72C3" w:rsidRDefault="000B72C3" w14:paraId="6C563D80" w14:textId="77777777">
            <w:r w:rsidRPr="002461FB">
              <w:rPr>
                <w:color w:val="000000"/>
              </w:rPr>
              <w:t>TBC</w:t>
            </w:r>
          </w:p>
        </w:tc>
        <w:tc>
          <w:tcPr>
            <w:tcW w:w="2049" w:type="dxa"/>
            <w:shd w:val="clear" w:color="auto" w:fill="70ADA3"/>
          </w:tcPr>
          <w:p w:rsidRPr="002461FB" w:rsidR="000B72C3" w:rsidRDefault="000B72C3" w14:paraId="43823A7B" w14:textId="77777777">
            <w:r>
              <w:rPr>
                <w:color w:val="000000"/>
              </w:rPr>
              <w:t>SIP Additional Needs Information</w:t>
            </w:r>
          </w:p>
        </w:tc>
        <w:tc>
          <w:tcPr>
            <w:tcW w:w="950" w:type="dxa"/>
            <w:shd w:val="clear" w:color="auto" w:fill="70ADA3"/>
          </w:tcPr>
          <w:p w:rsidRPr="002461FB" w:rsidR="000B72C3" w:rsidRDefault="000B72C3" w14:paraId="760A5892" w14:textId="77777777">
            <w:r w:rsidRPr="002461FB">
              <w:rPr>
                <w:color w:val="000000"/>
              </w:rPr>
              <w:t>0-</w:t>
            </w:r>
            <w:r>
              <w:rPr>
                <w:color w:val="000000"/>
              </w:rPr>
              <w:t>*</w:t>
            </w:r>
          </w:p>
        </w:tc>
        <w:tc>
          <w:tcPr>
            <w:tcW w:w="2017" w:type="dxa"/>
            <w:shd w:val="clear" w:color="auto" w:fill="70ADA3"/>
          </w:tcPr>
          <w:p w:rsidRPr="002461FB" w:rsidR="000B72C3" w:rsidRDefault="000B72C3" w14:paraId="05F4DBB8" w14:textId="77777777"/>
        </w:tc>
        <w:tc>
          <w:tcPr>
            <w:tcW w:w="497" w:type="dxa"/>
            <w:shd w:val="clear" w:color="auto" w:fill="70ADA3"/>
          </w:tcPr>
          <w:p w:rsidRPr="002461FB" w:rsidR="000B72C3" w:rsidRDefault="000B72C3" w14:paraId="1D9DCCEE" w14:textId="77777777"/>
        </w:tc>
        <w:tc>
          <w:tcPr>
            <w:tcW w:w="497" w:type="dxa"/>
            <w:shd w:val="clear" w:color="auto" w:fill="70ADA3"/>
          </w:tcPr>
          <w:p w:rsidRPr="002461FB" w:rsidR="000B72C3" w:rsidRDefault="000B72C3" w14:paraId="49CB8AF2" w14:textId="77777777"/>
        </w:tc>
        <w:tc>
          <w:tcPr>
            <w:tcW w:w="497" w:type="dxa"/>
            <w:shd w:val="clear" w:color="auto" w:fill="70ADA3"/>
          </w:tcPr>
          <w:p w:rsidRPr="002461FB" w:rsidR="000B72C3" w:rsidRDefault="000B72C3" w14:paraId="209E4081" w14:textId="77777777">
            <w:r w:rsidRPr="002461FB">
              <w:rPr>
                <w:color w:val="000000"/>
              </w:rPr>
              <w:t>G</w:t>
            </w:r>
          </w:p>
        </w:tc>
        <w:tc>
          <w:tcPr>
            <w:tcW w:w="497" w:type="dxa"/>
            <w:shd w:val="clear" w:color="auto" w:fill="70ADA3"/>
          </w:tcPr>
          <w:p w:rsidRPr="002461FB" w:rsidR="000B72C3" w:rsidRDefault="000B72C3" w14:paraId="721D5F7D" w14:textId="77777777"/>
        </w:tc>
        <w:tc>
          <w:tcPr>
            <w:tcW w:w="497" w:type="dxa"/>
            <w:shd w:val="clear" w:color="auto" w:fill="70ADA3"/>
          </w:tcPr>
          <w:p w:rsidRPr="002461FB" w:rsidR="000B72C3" w:rsidRDefault="000B72C3" w14:paraId="6BE53B50" w14:textId="77777777"/>
        </w:tc>
        <w:tc>
          <w:tcPr>
            <w:tcW w:w="497" w:type="dxa"/>
            <w:shd w:val="clear" w:color="auto" w:fill="70ADA3"/>
          </w:tcPr>
          <w:p w:rsidRPr="002461FB" w:rsidR="000B72C3" w:rsidRDefault="000B72C3" w14:paraId="54216479" w14:textId="77777777"/>
        </w:tc>
        <w:tc>
          <w:tcPr>
            <w:tcW w:w="497" w:type="dxa"/>
            <w:shd w:val="clear" w:color="auto" w:fill="70ADA3"/>
          </w:tcPr>
          <w:p w:rsidRPr="002461FB" w:rsidR="000B72C3" w:rsidRDefault="000B72C3" w14:paraId="20184BE7" w14:textId="77777777"/>
        </w:tc>
        <w:tc>
          <w:tcPr>
            <w:tcW w:w="497" w:type="dxa"/>
            <w:shd w:val="clear" w:color="auto" w:fill="70ADA3"/>
          </w:tcPr>
          <w:p w:rsidRPr="002461FB" w:rsidR="000B72C3" w:rsidRDefault="000B72C3" w14:paraId="5F249D81" w14:textId="77777777"/>
        </w:tc>
        <w:tc>
          <w:tcPr>
            <w:tcW w:w="2930" w:type="dxa"/>
            <w:shd w:val="clear" w:color="auto" w:fill="70ADA3"/>
          </w:tcPr>
          <w:p w:rsidRPr="002461FB" w:rsidR="000B72C3" w:rsidRDefault="000B72C3" w14:paraId="1ABB4DBC" w14:textId="77777777"/>
        </w:tc>
        <w:tc>
          <w:tcPr>
            <w:tcW w:w="1763" w:type="dxa"/>
            <w:shd w:val="clear" w:color="auto" w:fill="70ADA3"/>
          </w:tcPr>
          <w:p w:rsidRPr="002461FB" w:rsidR="000B72C3" w:rsidRDefault="000B72C3" w14:paraId="1EA1E00B" w14:textId="77777777"/>
        </w:tc>
      </w:tr>
      <w:tr w:rsidR="000B72C3" w14:paraId="1F65F271" w14:textId="77777777">
        <w:tc>
          <w:tcPr>
            <w:tcW w:w="1011" w:type="dxa"/>
          </w:tcPr>
          <w:p w:rsidRPr="002461FB" w:rsidR="000B72C3" w:rsidRDefault="000B72C3" w14:paraId="425A0DBB" w14:textId="77777777"/>
        </w:tc>
        <w:tc>
          <w:tcPr>
            <w:tcW w:w="2049" w:type="dxa"/>
          </w:tcPr>
          <w:p w:rsidRPr="002461FB" w:rsidR="000B72C3" w:rsidRDefault="000B72C3" w14:paraId="13CD8B24" w14:textId="77777777"/>
        </w:tc>
        <w:tc>
          <w:tcPr>
            <w:tcW w:w="950" w:type="dxa"/>
          </w:tcPr>
          <w:p w:rsidRPr="002461FB" w:rsidR="000B72C3" w:rsidRDefault="000B72C3" w14:paraId="4F5F8D23" w14:textId="77777777"/>
        </w:tc>
        <w:tc>
          <w:tcPr>
            <w:tcW w:w="2017" w:type="dxa"/>
          </w:tcPr>
          <w:p w:rsidRPr="002461FB" w:rsidR="000B72C3" w:rsidRDefault="000B72C3" w14:paraId="1FB6663D" w14:textId="77777777"/>
        </w:tc>
        <w:tc>
          <w:tcPr>
            <w:tcW w:w="497" w:type="dxa"/>
          </w:tcPr>
          <w:p w:rsidRPr="002461FB" w:rsidR="000B72C3" w:rsidRDefault="000B72C3" w14:paraId="337CE291" w14:textId="77777777"/>
        </w:tc>
        <w:tc>
          <w:tcPr>
            <w:tcW w:w="497" w:type="dxa"/>
          </w:tcPr>
          <w:p w:rsidRPr="002461FB" w:rsidR="000B72C3" w:rsidRDefault="000B72C3" w14:paraId="590C9530" w14:textId="77777777"/>
        </w:tc>
        <w:tc>
          <w:tcPr>
            <w:tcW w:w="497" w:type="dxa"/>
          </w:tcPr>
          <w:p w:rsidRPr="002461FB" w:rsidR="000B72C3" w:rsidRDefault="000B72C3" w14:paraId="52C43B56" w14:textId="77777777"/>
        </w:tc>
        <w:tc>
          <w:tcPr>
            <w:tcW w:w="497" w:type="dxa"/>
          </w:tcPr>
          <w:p w:rsidRPr="002461FB" w:rsidR="000B72C3" w:rsidRDefault="000B72C3" w14:paraId="4D253778" w14:textId="77777777">
            <w:r w:rsidRPr="002461FB">
              <w:t>1</w:t>
            </w:r>
          </w:p>
        </w:tc>
        <w:tc>
          <w:tcPr>
            <w:tcW w:w="497" w:type="dxa"/>
          </w:tcPr>
          <w:p w:rsidRPr="002461FB" w:rsidR="000B72C3" w:rsidRDefault="000B72C3" w14:paraId="27CDDFA5" w14:textId="77777777"/>
        </w:tc>
        <w:tc>
          <w:tcPr>
            <w:tcW w:w="497" w:type="dxa"/>
          </w:tcPr>
          <w:p w:rsidRPr="002461FB" w:rsidR="000B72C3" w:rsidRDefault="000B72C3" w14:paraId="200989BF" w14:textId="77777777"/>
        </w:tc>
        <w:tc>
          <w:tcPr>
            <w:tcW w:w="497" w:type="dxa"/>
          </w:tcPr>
          <w:p w:rsidRPr="002461FB" w:rsidR="000B72C3" w:rsidRDefault="000B72C3" w14:paraId="28F61ED5" w14:textId="77777777"/>
        </w:tc>
        <w:tc>
          <w:tcPr>
            <w:tcW w:w="497" w:type="dxa"/>
          </w:tcPr>
          <w:p w:rsidRPr="002461FB" w:rsidR="000B72C3" w:rsidRDefault="000B72C3" w14:paraId="05099EEF" w14:textId="77777777"/>
        </w:tc>
        <w:tc>
          <w:tcPr>
            <w:tcW w:w="2930" w:type="dxa"/>
          </w:tcPr>
          <w:p w:rsidRPr="002461FB" w:rsidR="000B72C3" w:rsidRDefault="000B72C3" w14:paraId="5D22EA39" w14:textId="77777777">
            <w:r>
              <w:t xml:space="preserve">SIP ANI – </w:t>
            </w:r>
            <w:r w:rsidRPr="00765D69">
              <w:t>Medical Dependency on Electricity</w:t>
            </w:r>
          </w:p>
        </w:tc>
        <w:tc>
          <w:tcPr>
            <w:tcW w:w="1763" w:type="dxa"/>
          </w:tcPr>
          <w:p w:rsidRPr="002461FB" w:rsidR="000B72C3" w:rsidRDefault="000B72C3" w14:paraId="1F807DC7" w14:textId="77777777"/>
        </w:tc>
      </w:tr>
      <w:tr w:rsidR="000B72C3" w14:paraId="2D14312C" w14:textId="77777777">
        <w:tc>
          <w:tcPr>
            <w:tcW w:w="1011" w:type="dxa"/>
          </w:tcPr>
          <w:p w:rsidRPr="002461FB" w:rsidR="000B72C3" w:rsidRDefault="000B72C3" w14:paraId="2512A6E7" w14:textId="77777777">
            <w:pPr>
              <w:rPr>
                <w:color w:val="000000"/>
              </w:rPr>
            </w:pPr>
          </w:p>
        </w:tc>
        <w:tc>
          <w:tcPr>
            <w:tcW w:w="2049" w:type="dxa"/>
          </w:tcPr>
          <w:p w:rsidRPr="002461FB" w:rsidR="000B72C3" w:rsidRDefault="000B72C3" w14:paraId="5799BB31" w14:textId="77777777">
            <w:pPr>
              <w:rPr>
                <w:color w:val="000000"/>
              </w:rPr>
            </w:pPr>
          </w:p>
        </w:tc>
        <w:tc>
          <w:tcPr>
            <w:tcW w:w="950" w:type="dxa"/>
          </w:tcPr>
          <w:p w:rsidRPr="002461FB" w:rsidR="000B72C3" w:rsidRDefault="000B72C3" w14:paraId="3FAF2762" w14:textId="77777777">
            <w:pPr>
              <w:rPr>
                <w:color w:val="000000"/>
              </w:rPr>
            </w:pPr>
          </w:p>
        </w:tc>
        <w:tc>
          <w:tcPr>
            <w:tcW w:w="2017" w:type="dxa"/>
          </w:tcPr>
          <w:p w:rsidRPr="002461FB" w:rsidR="000B72C3" w:rsidRDefault="000B72C3" w14:paraId="3D86B99C" w14:textId="77777777"/>
        </w:tc>
        <w:tc>
          <w:tcPr>
            <w:tcW w:w="497" w:type="dxa"/>
          </w:tcPr>
          <w:p w:rsidRPr="002461FB" w:rsidR="000B72C3" w:rsidRDefault="000B72C3" w14:paraId="748B7BCC" w14:textId="77777777"/>
        </w:tc>
        <w:tc>
          <w:tcPr>
            <w:tcW w:w="497" w:type="dxa"/>
          </w:tcPr>
          <w:p w:rsidRPr="002461FB" w:rsidR="000B72C3" w:rsidRDefault="000B72C3" w14:paraId="2619310E" w14:textId="77777777"/>
        </w:tc>
        <w:tc>
          <w:tcPr>
            <w:tcW w:w="497" w:type="dxa"/>
          </w:tcPr>
          <w:p w:rsidRPr="002461FB" w:rsidR="000B72C3" w:rsidRDefault="000B72C3" w14:paraId="2F7BA7F3" w14:textId="77777777">
            <w:pPr>
              <w:rPr>
                <w:color w:val="000000"/>
              </w:rPr>
            </w:pPr>
          </w:p>
        </w:tc>
        <w:tc>
          <w:tcPr>
            <w:tcW w:w="497" w:type="dxa"/>
          </w:tcPr>
          <w:p w:rsidRPr="002461FB" w:rsidR="000B72C3" w:rsidRDefault="000B72C3" w14:paraId="35E6E228" w14:textId="77777777">
            <w:r w:rsidRPr="002461FB">
              <w:t>1</w:t>
            </w:r>
          </w:p>
        </w:tc>
        <w:tc>
          <w:tcPr>
            <w:tcW w:w="497" w:type="dxa"/>
          </w:tcPr>
          <w:p w:rsidRPr="002461FB" w:rsidR="000B72C3" w:rsidRDefault="000B72C3" w14:paraId="757ED9F1" w14:textId="77777777"/>
        </w:tc>
        <w:tc>
          <w:tcPr>
            <w:tcW w:w="497" w:type="dxa"/>
          </w:tcPr>
          <w:p w:rsidRPr="002461FB" w:rsidR="000B72C3" w:rsidRDefault="000B72C3" w14:paraId="1E7BE259" w14:textId="77777777"/>
        </w:tc>
        <w:tc>
          <w:tcPr>
            <w:tcW w:w="497" w:type="dxa"/>
          </w:tcPr>
          <w:p w:rsidRPr="002461FB" w:rsidR="000B72C3" w:rsidRDefault="000B72C3" w14:paraId="11A7241C" w14:textId="77777777"/>
        </w:tc>
        <w:tc>
          <w:tcPr>
            <w:tcW w:w="497" w:type="dxa"/>
          </w:tcPr>
          <w:p w:rsidRPr="002461FB" w:rsidR="000B72C3" w:rsidRDefault="000B72C3" w14:paraId="54210D5A" w14:textId="77777777"/>
        </w:tc>
        <w:tc>
          <w:tcPr>
            <w:tcW w:w="2930" w:type="dxa"/>
          </w:tcPr>
          <w:p w:rsidRPr="002461FB" w:rsidR="000B72C3" w:rsidRDefault="000B72C3" w14:paraId="130A24F8" w14:textId="77777777">
            <w:r w:rsidRPr="00765D69">
              <w:t>SIP ANI – Third Party Presence Required</w:t>
            </w:r>
          </w:p>
        </w:tc>
        <w:tc>
          <w:tcPr>
            <w:tcW w:w="1763" w:type="dxa"/>
          </w:tcPr>
          <w:p w:rsidRPr="002461FB" w:rsidR="000B72C3" w:rsidRDefault="000B72C3" w14:paraId="0738E775" w14:textId="77777777"/>
        </w:tc>
      </w:tr>
      <w:tr w:rsidR="000B72C3" w14:paraId="5F4097F9" w14:textId="77777777">
        <w:tc>
          <w:tcPr>
            <w:tcW w:w="1011" w:type="dxa"/>
          </w:tcPr>
          <w:p w:rsidRPr="002461FB" w:rsidR="000B72C3" w:rsidRDefault="000B72C3" w14:paraId="7AAF2B44" w14:textId="77777777"/>
        </w:tc>
        <w:tc>
          <w:tcPr>
            <w:tcW w:w="2049" w:type="dxa"/>
          </w:tcPr>
          <w:p w:rsidRPr="002461FB" w:rsidR="000B72C3" w:rsidRDefault="000B72C3" w14:paraId="2D1BB814" w14:textId="77777777"/>
        </w:tc>
        <w:tc>
          <w:tcPr>
            <w:tcW w:w="950" w:type="dxa"/>
          </w:tcPr>
          <w:p w:rsidRPr="002461FB" w:rsidR="000B72C3" w:rsidRDefault="000B72C3" w14:paraId="1B71B228" w14:textId="77777777"/>
        </w:tc>
        <w:tc>
          <w:tcPr>
            <w:tcW w:w="2017" w:type="dxa"/>
          </w:tcPr>
          <w:p w:rsidRPr="002461FB" w:rsidR="000B72C3" w:rsidRDefault="000B72C3" w14:paraId="73CC68AB" w14:textId="77777777"/>
        </w:tc>
        <w:tc>
          <w:tcPr>
            <w:tcW w:w="497" w:type="dxa"/>
          </w:tcPr>
          <w:p w:rsidRPr="002461FB" w:rsidR="000B72C3" w:rsidRDefault="000B72C3" w14:paraId="03D8548C" w14:textId="77777777"/>
        </w:tc>
        <w:tc>
          <w:tcPr>
            <w:tcW w:w="497" w:type="dxa"/>
          </w:tcPr>
          <w:p w:rsidRPr="002461FB" w:rsidR="000B72C3" w:rsidRDefault="000B72C3" w14:paraId="1D302C0B" w14:textId="77777777"/>
        </w:tc>
        <w:tc>
          <w:tcPr>
            <w:tcW w:w="497" w:type="dxa"/>
          </w:tcPr>
          <w:p w:rsidRPr="002461FB" w:rsidR="000B72C3" w:rsidRDefault="000B72C3" w14:paraId="5C1669C7" w14:textId="77777777"/>
        </w:tc>
        <w:tc>
          <w:tcPr>
            <w:tcW w:w="497" w:type="dxa"/>
          </w:tcPr>
          <w:p w:rsidRPr="002461FB" w:rsidR="000B72C3" w:rsidRDefault="000B72C3" w14:paraId="62E4D194" w14:textId="77777777">
            <w:r w:rsidRPr="002461FB">
              <w:t>O</w:t>
            </w:r>
          </w:p>
        </w:tc>
        <w:tc>
          <w:tcPr>
            <w:tcW w:w="497" w:type="dxa"/>
          </w:tcPr>
          <w:p w:rsidRPr="002461FB" w:rsidR="000B72C3" w:rsidRDefault="000B72C3" w14:paraId="7F49163E" w14:textId="77777777"/>
        </w:tc>
        <w:tc>
          <w:tcPr>
            <w:tcW w:w="497" w:type="dxa"/>
          </w:tcPr>
          <w:p w:rsidRPr="002461FB" w:rsidR="000B72C3" w:rsidRDefault="000B72C3" w14:paraId="31E755EA" w14:textId="77777777"/>
        </w:tc>
        <w:tc>
          <w:tcPr>
            <w:tcW w:w="497" w:type="dxa"/>
          </w:tcPr>
          <w:p w:rsidRPr="002461FB" w:rsidR="000B72C3" w:rsidRDefault="000B72C3" w14:paraId="12D7C28F" w14:textId="77777777"/>
        </w:tc>
        <w:tc>
          <w:tcPr>
            <w:tcW w:w="497" w:type="dxa"/>
          </w:tcPr>
          <w:p w:rsidRPr="002461FB" w:rsidR="000B72C3" w:rsidRDefault="000B72C3" w14:paraId="7A4FA589" w14:textId="77777777"/>
        </w:tc>
        <w:tc>
          <w:tcPr>
            <w:tcW w:w="2930" w:type="dxa"/>
          </w:tcPr>
          <w:p w:rsidRPr="002461FB" w:rsidR="000B72C3" w:rsidRDefault="000B72C3" w14:paraId="5C8E84CF" w14:textId="77777777">
            <w:r w:rsidRPr="002461FB">
              <w:t>Additional Information</w:t>
            </w:r>
          </w:p>
        </w:tc>
        <w:tc>
          <w:tcPr>
            <w:tcW w:w="1763" w:type="dxa"/>
          </w:tcPr>
          <w:p w:rsidRPr="002461FB" w:rsidR="000B72C3" w:rsidRDefault="000B72C3" w14:paraId="6289E5C5" w14:textId="77777777"/>
        </w:tc>
      </w:tr>
    </w:tbl>
    <w:p w:rsidR="000B72C3" w:rsidP="000B72C3" w:rsidRDefault="000B72C3" w14:paraId="4C130A64" w14:textId="77777777">
      <w:pPr>
        <w:spacing w:before="500" w:after="300"/>
        <w:rPr>
          <w:b/>
        </w:rPr>
      </w:pPr>
    </w:p>
    <w:p w:rsidRPr="0018057A" w:rsidR="000B72C3" w:rsidP="000B72C3" w:rsidRDefault="000B72C3" w14:paraId="11827D7D" w14:textId="77777777">
      <w:pPr>
        <w:pStyle w:val="Heading1"/>
      </w:pPr>
      <w:r>
        <w:br w:type="page"/>
      </w:r>
      <w:r w:rsidRPr="0018057A">
        <w:rPr>
          <w:sz w:val="52"/>
          <w:szCs w:val="52"/>
          <w:u w:val="single"/>
        </w:rPr>
        <w:t xml:space="preserve">New Data Items to be </w:t>
      </w:r>
      <w:proofErr w:type="gramStart"/>
      <w:r w:rsidRPr="0018057A">
        <w:rPr>
          <w:sz w:val="52"/>
          <w:szCs w:val="52"/>
          <w:u w:val="single"/>
        </w:rPr>
        <w:t>created</w:t>
      </w:r>
      <w:proofErr w:type="gramEnd"/>
    </w:p>
    <w:p w:rsidRPr="00391063" w:rsidR="000B72C3" w:rsidP="000B72C3" w:rsidRDefault="000B72C3" w14:paraId="5614F21C" w14:textId="64310784">
      <w:pPr>
        <w:pStyle w:val="Title"/>
        <w:spacing w:before="500"/>
        <w:rPr>
          <w:sz w:val="56"/>
          <w:szCs w:val="48"/>
        </w:rPr>
      </w:pPr>
      <w:r w:rsidRPr="00391063">
        <w:rPr>
          <w:b/>
          <w:sz w:val="56"/>
          <w:szCs w:val="48"/>
        </w:rPr>
        <w:t>DI</w:t>
      </w:r>
      <w:r w:rsidR="00633C1A">
        <w:rPr>
          <w:b/>
          <w:sz w:val="56"/>
          <w:szCs w:val="48"/>
        </w:rPr>
        <w:t>51607</w:t>
      </w:r>
      <w:r w:rsidRPr="00391063" w:rsidR="00633C1A">
        <w:rPr>
          <w:b/>
          <w:sz w:val="56"/>
          <w:szCs w:val="48"/>
        </w:rPr>
        <w:t xml:space="preserve"> </w:t>
      </w:r>
      <w:r w:rsidRPr="00391063">
        <w:rPr>
          <w:b/>
          <w:sz w:val="56"/>
          <w:szCs w:val="48"/>
        </w:rPr>
        <w:t>- J</w:t>
      </w:r>
      <w:r w:rsidR="00AD0FDE">
        <w:rPr>
          <w:b/>
          <w:sz w:val="56"/>
          <w:szCs w:val="48"/>
        </w:rPr>
        <w:t>2320</w:t>
      </w:r>
      <w:r w:rsidRPr="00391063" w:rsidR="00AD0FDE">
        <w:rPr>
          <w:b/>
          <w:sz w:val="56"/>
          <w:szCs w:val="48"/>
        </w:rPr>
        <w:t xml:space="preserve"> </w:t>
      </w:r>
      <w:r w:rsidRPr="00391063">
        <w:rPr>
          <w:b/>
          <w:sz w:val="56"/>
          <w:szCs w:val="48"/>
        </w:rPr>
        <w:t>- SIP ID</w:t>
      </w:r>
    </w:p>
    <w:p w:rsidR="000B72C3" w:rsidP="000B72C3" w:rsidRDefault="000B72C3" w14:paraId="7C9903DF" w14:textId="77777777">
      <w:pPr>
        <w:pStyle w:val="Header"/>
        <w:spacing w:before="500" w:after="300"/>
      </w:pPr>
      <w:r>
        <w:rPr>
          <w:b/>
        </w:rPr>
        <w:t>Data Item</w:t>
      </w:r>
    </w:p>
    <w:tbl>
      <w:tblPr>
        <w:tblStyle w:val="TableGrid"/>
        <w:tblW w:w="0" w:type="auto"/>
        <w:tblLook w:val="04A0" w:firstRow="1" w:lastRow="0" w:firstColumn="1" w:lastColumn="0" w:noHBand="0" w:noVBand="1"/>
      </w:tblPr>
      <w:tblGrid>
        <w:gridCol w:w="1179"/>
        <w:gridCol w:w="1382"/>
        <w:gridCol w:w="1178"/>
        <w:gridCol w:w="1116"/>
        <w:gridCol w:w="856"/>
        <w:gridCol w:w="965"/>
        <w:gridCol w:w="967"/>
        <w:gridCol w:w="777"/>
        <w:gridCol w:w="902"/>
      </w:tblGrid>
      <w:tr w:rsidR="000B72C3" w14:paraId="4C254300" w14:textId="77777777">
        <w:tc>
          <w:tcPr>
            <w:tcW w:w="1737" w:type="dxa"/>
            <w:shd w:val="clear" w:color="auto" w:fill="4D8934"/>
          </w:tcPr>
          <w:p w:rsidR="000B72C3" w:rsidRDefault="000B72C3" w14:paraId="15366AD7" w14:textId="77777777">
            <w:r>
              <w:rPr>
                <w:b/>
                <w:color w:val="FFFFFF"/>
              </w:rPr>
              <w:t>Data Item Reference</w:t>
            </w:r>
          </w:p>
        </w:tc>
        <w:tc>
          <w:tcPr>
            <w:tcW w:w="3206" w:type="dxa"/>
            <w:shd w:val="clear" w:color="auto" w:fill="4D8934"/>
          </w:tcPr>
          <w:p w:rsidR="000B72C3" w:rsidRDefault="000B72C3" w14:paraId="63AD7213" w14:textId="77777777">
            <w:r>
              <w:rPr>
                <w:b/>
                <w:color w:val="FFFFFF"/>
              </w:rPr>
              <w:t>Item Description</w:t>
            </w:r>
          </w:p>
        </w:tc>
        <w:tc>
          <w:tcPr>
            <w:tcW w:w="1737" w:type="dxa"/>
            <w:shd w:val="clear" w:color="auto" w:fill="4D8934"/>
          </w:tcPr>
          <w:p w:rsidR="000B72C3" w:rsidRDefault="000B72C3" w14:paraId="0FFE370B" w14:textId="77777777">
            <w:r>
              <w:rPr>
                <w:b/>
                <w:color w:val="FFFFFF"/>
              </w:rPr>
              <w:t>Legacy Reference</w:t>
            </w:r>
          </w:p>
        </w:tc>
        <w:tc>
          <w:tcPr>
            <w:tcW w:w="1948" w:type="dxa"/>
            <w:shd w:val="clear" w:color="auto" w:fill="4D8934"/>
          </w:tcPr>
          <w:p w:rsidR="000B72C3" w:rsidRDefault="000B72C3" w14:paraId="2692694E" w14:textId="77777777">
            <w:r>
              <w:rPr>
                <w:b/>
                <w:color w:val="FFFFFF"/>
              </w:rPr>
              <w:t>Data Item Owner</w:t>
            </w:r>
          </w:p>
        </w:tc>
        <w:tc>
          <w:tcPr>
            <w:tcW w:w="1088" w:type="dxa"/>
            <w:shd w:val="clear" w:color="auto" w:fill="4D8934"/>
          </w:tcPr>
          <w:p w:rsidR="000B72C3" w:rsidRDefault="000B72C3" w14:paraId="59DE93AD" w14:textId="77777777">
            <w:r>
              <w:rPr>
                <w:b/>
                <w:color w:val="FFFFFF"/>
              </w:rPr>
              <w:t>Logical Length</w:t>
            </w:r>
          </w:p>
        </w:tc>
        <w:tc>
          <w:tcPr>
            <w:tcW w:w="1137" w:type="dxa"/>
            <w:shd w:val="clear" w:color="auto" w:fill="4D8934"/>
          </w:tcPr>
          <w:p w:rsidR="000B72C3" w:rsidRDefault="000B72C3" w14:paraId="4AD4327B" w14:textId="77777777">
            <w:r>
              <w:rPr>
                <w:b/>
                <w:color w:val="FFFFFF"/>
              </w:rPr>
              <w:t>Decimal Length</w:t>
            </w:r>
          </w:p>
        </w:tc>
        <w:tc>
          <w:tcPr>
            <w:tcW w:w="1190" w:type="dxa"/>
            <w:shd w:val="clear" w:color="auto" w:fill="4D8934"/>
          </w:tcPr>
          <w:p w:rsidR="000B72C3" w:rsidRDefault="000B72C3" w14:paraId="49A18255" w14:textId="77777777">
            <w:r>
              <w:rPr>
                <w:b/>
                <w:color w:val="FFFFFF"/>
              </w:rPr>
              <w:t>Physical Length</w:t>
            </w:r>
          </w:p>
        </w:tc>
        <w:tc>
          <w:tcPr>
            <w:tcW w:w="1379" w:type="dxa"/>
            <w:shd w:val="clear" w:color="auto" w:fill="4D8934"/>
          </w:tcPr>
          <w:p w:rsidR="000B72C3" w:rsidRDefault="000B72C3" w14:paraId="5411D510" w14:textId="77777777">
            <w:r>
              <w:rPr>
                <w:b/>
                <w:color w:val="FFFFFF"/>
              </w:rPr>
              <w:t>Data Type</w:t>
            </w:r>
          </w:p>
        </w:tc>
        <w:tc>
          <w:tcPr>
            <w:tcW w:w="1274" w:type="dxa"/>
            <w:shd w:val="clear" w:color="auto" w:fill="4D8934"/>
          </w:tcPr>
          <w:p w:rsidR="000B72C3" w:rsidRDefault="000B72C3" w14:paraId="4B27AD04" w14:textId="77777777">
            <w:r>
              <w:rPr>
                <w:b/>
                <w:color w:val="FFFFFF"/>
              </w:rPr>
              <w:t>Data Type Format</w:t>
            </w:r>
          </w:p>
        </w:tc>
      </w:tr>
      <w:tr w:rsidR="000B72C3" w14:paraId="6C03A9D6" w14:textId="77777777">
        <w:tc>
          <w:tcPr>
            <w:tcW w:w="1737" w:type="dxa"/>
          </w:tcPr>
          <w:p w:rsidR="000B72C3" w:rsidRDefault="000B72C3" w14:paraId="4C883AF4" w14:textId="47FA4463">
            <w:r>
              <w:t>DI5</w:t>
            </w:r>
            <w:r w:rsidR="00AD0FDE">
              <w:t>1607</w:t>
            </w:r>
          </w:p>
        </w:tc>
        <w:tc>
          <w:tcPr>
            <w:tcW w:w="3206" w:type="dxa"/>
          </w:tcPr>
          <w:p w:rsidR="000B72C3" w:rsidRDefault="000B72C3" w14:paraId="214A8852" w14:textId="77777777">
            <w:r>
              <w:t>The unique market-wide reference for a Safe Isolation Provider</w:t>
            </w:r>
          </w:p>
        </w:tc>
        <w:tc>
          <w:tcPr>
            <w:tcW w:w="1737" w:type="dxa"/>
          </w:tcPr>
          <w:p w:rsidR="000B72C3" w:rsidRDefault="000B72C3" w14:paraId="435C77EC" w14:textId="671E54AB">
            <w:r>
              <w:t>J</w:t>
            </w:r>
            <w:r w:rsidR="00AD0FDE">
              <w:t>2320</w:t>
            </w:r>
          </w:p>
        </w:tc>
        <w:tc>
          <w:tcPr>
            <w:tcW w:w="1948" w:type="dxa"/>
          </w:tcPr>
          <w:p w:rsidR="000B72C3" w:rsidRDefault="000B72C3" w14:paraId="4D71732C" w14:textId="77777777">
            <w:r>
              <w:t>Retail Energy Code Company</w:t>
            </w:r>
          </w:p>
        </w:tc>
        <w:tc>
          <w:tcPr>
            <w:tcW w:w="1088" w:type="dxa"/>
          </w:tcPr>
          <w:p w:rsidR="000B72C3" w:rsidRDefault="000B72C3" w14:paraId="145C420B" w14:textId="77777777">
            <w:r>
              <w:t>4</w:t>
            </w:r>
          </w:p>
        </w:tc>
        <w:tc>
          <w:tcPr>
            <w:tcW w:w="1137" w:type="dxa"/>
          </w:tcPr>
          <w:p w:rsidR="000B72C3" w:rsidRDefault="000B72C3" w14:paraId="325E586B" w14:textId="77777777">
            <w:r>
              <w:t>0</w:t>
            </w:r>
          </w:p>
        </w:tc>
        <w:tc>
          <w:tcPr>
            <w:tcW w:w="1190" w:type="dxa"/>
          </w:tcPr>
          <w:p w:rsidR="000B72C3" w:rsidRDefault="000B72C3" w14:paraId="6872D217" w14:textId="77777777">
            <w:r>
              <w:t>4</w:t>
            </w:r>
          </w:p>
        </w:tc>
        <w:tc>
          <w:tcPr>
            <w:tcW w:w="1379" w:type="dxa"/>
          </w:tcPr>
          <w:p w:rsidR="000B72C3" w:rsidRDefault="000B72C3" w14:paraId="17F2B8AA" w14:textId="77777777">
            <w:r>
              <w:t>String</w:t>
            </w:r>
          </w:p>
        </w:tc>
        <w:tc>
          <w:tcPr>
            <w:tcW w:w="1274" w:type="dxa"/>
          </w:tcPr>
          <w:p w:rsidR="000B72C3" w:rsidRDefault="000B72C3" w14:paraId="55A31258" w14:textId="77777777">
            <w:r>
              <w:t>Edifact Level B DTS Variant</w:t>
            </w:r>
          </w:p>
        </w:tc>
      </w:tr>
    </w:tbl>
    <w:p w:rsidRPr="00391063" w:rsidR="000B72C3" w:rsidP="000B72C3" w:rsidRDefault="000B72C3" w14:paraId="639757D9" w14:textId="358271B4">
      <w:pPr>
        <w:pStyle w:val="Title"/>
        <w:spacing w:before="500"/>
        <w:rPr>
          <w:sz w:val="56"/>
          <w:szCs w:val="48"/>
        </w:rPr>
      </w:pPr>
      <w:r w:rsidRPr="00391063">
        <w:rPr>
          <w:b/>
          <w:sz w:val="56"/>
          <w:szCs w:val="48"/>
        </w:rPr>
        <w:t>DI</w:t>
      </w:r>
      <w:r w:rsidR="00BD7F20">
        <w:rPr>
          <w:b/>
          <w:sz w:val="56"/>
          <w:szCs w:val="48"/>
        </w:rPr>
        <w:t>51608</w:t>
      </w:r>
      <w:r w:rsidRPr="00391063" w:rsidR="00BD7F20">
        <w:rPr>
          <w:b/>
          <w:sz w:val="56"/>
          <w:szCs w:val="48"/>
        </w:rPr>
        <w:t xml:space="preserve"> </w:t>
      </w:r>
      <w:r w:rsidRPr="00391063">
        <w:rPr>
          <w:b/>
          <w:sz w:val="56"/>
          <w:szCs w:val="48"/>
        </w:rPr>
        <w:t>- J</w:t>
      </w:r>
      <w:r w:rsidR="00BD7F20">
        <w:rPr>
          <w:b/>
          <w:sz w:val="56"/>
          <w:szCs w:val="48"/>
        </w:rPr>
        <w:t>2321</w:t>
      </w:r>
      <w:r w:rsidRPr="00391063" w:rsidR="00BD7F20">
        <w:rPr>
          <w:b/>
          <w:sz w:val="56"/>
          <w:szCs w:val="48"/>
        </w:rPr>
        <w:t xml:space="preserve"> </w:t>
      </w:r>
      <w:r w:rsidRPr="00391063">
        <w:rPr>
          <w:b/>
          <w:sz w:val="56"/>
          <w:szCs w:val="48"/>
        </w:rPr>
        <w:t xml:space="preserve">- SIP ANI – Medical Dependency on Electricity </w:t>
      </w:r>
    </w:p>
    <w:p w:rsidR="000B72C3" w:rsidP="000B72C3" w:rsidRDefault="000B72C3" w14:paraId="40120942" w14:textId="77777777">
      <w:pPr>
        <w:pStyle w:val="Header"/>
        <w:spacing w:before="500" w:after="300"/>
      </w:pPr>
      <w:r>
        <w:rPr>
          <w:b/>
        </w:rPr>
        <w:t>Data Item</w:t>
      </w:r>
    </w:p>
    <w:tbl>
      <w:tblPr>
        <w:tblStyle w:val="TableGrid"/>
        <w:tblW w:w="0" w:type="auto"/>
        <w:tblLook w:val="04A0" w:firstRow="1" w:lastRow="0" w:firstColumn="1" w:lastColumn="0" w:noHBand="0" w:noVBand="1"/>
      </w:tblPr>
      <w:tblGrid>
        <w:gridCol w:w="1120"/>
        <w:gridCol w:w="1412"/>
        <w:gridCol w:w="1119"/>
        <w:gridCol w:w="1042"/>
        <w:gridCol w:w="826"/>
        <w:gridCol w:w="937"/>
        <w:gridCol w:w="935"/>
        <w:gridCol w:w="932"/>
        <w:gridCol w:w="999"/>
      </w:tblGrid>
      <w:tr w:rsidR="000B72C3" w14:paraId="3FD947A9" w14:textId="77777777">
        <w:tc>
          <w:tcPr>
            <w:tcW w:w="1737" w:type="dxa"/>
            <w:shd w:val="clear" w:color="auto" w:fill="4D8934"/>
          </w:tcPr>
          <w:p w:rsidR="000B72C3" w:rsidRDefault="000B72C3" w14:paraId="0EF9F242" w14:textId="77777777">
            <w:r>
              <w:rPr>
                <w:b/>
                <w:color w:val="FFFFFF"/>
              </w:rPr>
              <w:t>Data Item Reference</w:t>
            </w:r>
          </w:p>
        </w:tc>
        <w:tc>
          <w:tcPr>
            <w:tcW w:w="3206" w:type="dxa"/>
            <w:shd w:val="clear" w:color="auto" w:fill="4D8934"/>
          </w:tcPr>
          <w:p w:rsidR="000B72C3" w:rsidRDefault="000B72C3" w14:paraId="25CF9A2E" w14:textId="77777777">
            <w:r>
              <w:rPr>
                <w:b/>
                <w:color w:val="FFFFFF"/>
              </w:rPr>
              <w:t>Item Description</w:t>
            </w:r>
          </w:p>
        </w:tc>
        <w:tc>
          <w:tcPr>
            <w:tcW w:w="1737" w:type="dxa"/>
            <w:shd w:val="clear" w:color="auto" w:fill="4D8934"/>
          </w:tcPr>
          <w:p w:rsidR="000B72C3" w:rsidRDefault="000B72C3" w14:paraId="285AA623" w14:textId="77777777">
            <w:r>
              <w:rPr>
                <w:b/>
                <w:color w:val="FFFFFF"/>
              </w:rPr>
              <w:t>Legacy Reference</w:t>
            </w:r>
          </w:p>
        </w:tc>
        <w:tc>
          <w:tcPr>
            <w:tcW w:w="1948" w:type="dxa"/>
            <w:shd w:val="clear" w:color="auto" w:fill="4D8934"/>
          </w:tcPr>
          <w:p w:rsidR="000B72C3" w:rsidRDefault="000B72C3" w14:paraId="38A454DF" w14:textId="77777777">
            <w:r>
              <w:rPr>
                <w:b/>
                <w:color w:val="FFFFFF"/>
              </w:rPr>
              <w:t>Data Item Owner</w:t>
            </w:r>
          </w:p>
        </w:tc>
        <w:tc>
          <w:tcPr>
            <w:tcW w:w="1088" w:type="dxa"/>
            <w:shd w:val="clear" w:color="auto" w:fill="4D8934"/>
          </w:tcPr>
          <w:p w:rsidR="000B72C3" w:rsidRDefault="000B72C3" w14:paraId="1358C5C8" w14:textId="77777777">
            <w:r>
              <w:rPr>
                <w:b/>
                <w:color w:val="FFFFFF"/>
              </w:rPr>
              <w:t>Logical Length</w:t>
            </w:r>
          </w:p>
        </w:tc>
        <w:tc>
          <w:tcPr>
            <w:tcW w:w="1137" w:type="dxa"/>
            <w:shd w:val="clear" w:color="auto" w:fill="4D8934"/>
          </w:tcPr>
          <w:p w:rsidR="000B72C3" w:rsidRDefault="000B72C3" w14:paraId="4FA84A2B" w14:textId="77777777">
            <w:r>
              <w:rPr>
                <w:b/>
                <w:color w:val="FFFFFF"/>
              </w:rPr>
              <w:t>Decimal Length</w:t>
            </w:r>
          </w:p>
        </w:tc>
        <w:tc>
          <w:tcPr>
            <w:tcW w:w="1190" w:type="dxa"/>
            <w:shd w:val="clear" w:color="auto" w:fill="4D8934"/>
          </w:tcPr>
          <w:p w:rsidR="000B72C3" w:rsidRDefault="000B72C3" w14:paraId="06323C86" w14:textId="77777777">
            <w:r>
              <w:rPr>
                <w:b/>
                <w:color w:val="FFFFFF"/>
              </w:rPr>
              <w:t>Physical Length</w:t>
            </w:r>
          </w:p>
        </w:tc>
        <w:tc>
          <w:tcPr>
            <w:tcW w:w="1379" w:type="dxa"/>
            <w:shd w:val="clear" w:color="auto" w:fill="4D8934"/>
          </w:tcPr>
          <w:p w:rsidR="000B72C3" w:rsidRDefault="000B72C3" w14:paraId="50489F8B" w14:textId="77777777">
            <w:r>
              <w:rPr>
                <w:b/>
                <w:color w:val="FFFFFF"/>
              </w:rPr>
              <w:t>Data Type</w:t>
            </w:r>
          </w:p>
        </w:tc>
        <w:tc>
          <w:tcPr>
            <w:tcW w:w="1274" w:type="dxa"/>
            <w:shd w:val="clear" w:color="auto" w:fill="4D8934"/>
          </w:tcPr>
          <w:p w:rsidR="000B72C3" w:rsidRDefault="000B72C3" w14:paraId="0D1D808D" w14:textId="77777777">
            <w:r>
              <w:rPr>
                <w:b/>
                <w:color w:val="FFFFFF"/>
              </w:rPr>
              <w:t>Data Type Format</w:t>
            </w:r>
          </w:p>
        </w:tc>
      </w:tr>
      <w:tr w:rsidR="000B72C3" w14:paraId="4F1B45F7" w14:textId="77777777">
        <w:tc>
          <w:tcPr>
            <w:tcW w:w="1737" w:type="dxa"/>
          </w:tcPr>
          <w:p w:rsidR="000B72C3" w:rsidRDefault="000B72C3" w14:paraId="0D9EFF35" w14:textId="22F15F34">
            <w:r>
              <w:t>DI5</w:t>
            </w:r>
            <w:r w:rsidR="00BD7F20">
              <w:t>1608</w:t>
            </w:r>
          </w:p>
        </w:tc>
        <w:tc>
          <w:tcPr>
            <w:tcW w:w="3206" w:type="dxa"/>
          </w:tcPr>
          <w:p w:rsidR="000B72C3" w:rsidRDefault="000B72C3" w14:paraId="27B13B71" w14:textId="77777777">
            <w:r>
              <w:t>An indicator for the SIP to communicate where a medical dependency on electricity has been identified</w:t>
            </w:r>
          </w:p>
        </w:tc>
        <w:tc>
          <w:tcPr>
            <w:tcW w:w="1737" w:type="dxa"/>
          </w:tcPr>
          <w:p w:rsidR="000B72C3" w:rsidRDefault="000B72C3" w14:paraId="554237D0" w14:textId="20DE05A4">
            <w:r>
              <w:t>J</w:t>
            </w:r>
            <w:r w:rsidR="004F43D7">
              <w:t>2321</w:t>
            </w:r>
          </w:p>
        </w:tc>
        <w:tc>
          <w:tcPr>
            <w:tcW w:w="1948" w:type="dxa"/>
          </w:tcPr>
          <w:p w:rsidR="000B72C3" w:rsidRDefault="000B72C3" w14:paraId="686417A1" w14:textId="77777777">
            <w:r>
              <w:t>Retail Energy Code Company</w:t>
            </w:r>
          </w:p>
        </w:tc>
        <w:tc>
          <w:tcPr>
            <w:tcW w:w="1088" w:type="dxa"/>
          </w:tcPr>
          <w:p w:rsidR="000B72C3" w:rsidRDefault="000B72C3" w14:paraId="62EB58FF" w14:textId="77777777">
            <w:r>
              <w:t>1</w:t>
            </w:r>
          </w:p>
        </w:tc>
        <w:tc>
          <w:tcPr>
            <w:tcW w:w="1137" w:type="dxa"/>
          </w:tcPr>
          <w:p w:rsidR="000B72C3" w:rsidRDefault="000B72C3" w14:paraId="79C222D9" w14:textId="77777777">
            <w:r>
              <w:t>0</w:t>
            </w:r>
          </w:p>
        </w:tc>
        <w:tc>
          <w:tcPr>
            <w:tcW w:w="1190" w:type="dxa"/>
          </w:tcPr>
          <w:p w:rsidR="000B72C3" w:rsidRDefault="000B72C3" w14:paraId="27BFD479" w14:textId="77777777">
            <w:r>
              <w:t>1</w:t>
            </w:r>
          </w:p>
        </w:tc>
        <w:tc>
          <w:tcPr>
            <w:tcW w:w="1379" w:type="dxa"/>
          </w:tcPr>
          <w:p w:rsidR="000B72C3" w:rsidRDefault="000B72C3" w14:paraId="0546E055" w14:textId="77777777">
            <w:r>
              <w:t>Boolean</w:t>
            </w:r>
          </w:p>
        </w:tc>
        <w:tc>
          <w:tcPr>
            <w:tcW w:w="1274" w:type="dxa"/>
          </w:tcPr>
          <w:p w:rsidR="000B72C3" w:rsidRDefault="000B72C3" w14:paraId="0B18BD1A" w14:textId="77777777">
            <w:r>
              <w:t>Indicator (T/F)</w:t>
            </w:r>
          </w:p>
        </w:tc>
      </w:tr>
    </w:tbl>
    <w:p w:rsidR="000B72C3" w:rsidP="000B72C3" w:rsidRDefault="000B72C3" w14:paraId="6458056C" w14:textId="77777777">
      <w:pPr>
        <w:pStyle w:val="Title"/>
        <w:spacing w:before="500"/>
        <w:rPr>
          <w:b/>
        </w:rPr>
      </w:pPr>
    </w:p>
    <w:p w:rsidRPr="00391063" w:rsidR="000B72C3" w:rsidP="000B72C3" w:rsidRDefault="000B72C3" w14:paraId="1FD4E145" w14:textId="40A7C666">
      <w:pPr>
        <w:pStyle w:val="Title"/>
        <w:spacing w:before="500"/>
        <w:rPr>
          <w:sz w:val="56"/>
          <w:szCs w:val="48"/>
        </w:rPr>
      </w:pPr>
      <w:r w:rsidRPr="00391063">
        <w:rPr>
          <w:b/>
          <w:sz w:val="56"/>
          <w:szCs w:val="48"/>
        </w:rPr>
        <w:t>DI</w:t>
      </w:r>
      <w:r w:rsidR="004F43D7">
        <w:rPr>
          <w:b/>
          <w:sz w:val="56"/>
          <w:szCs w:val="48"/>
        </w:rPr>
        <w:t>51609</w:t>
      </w:r>
      <w:r w:rsidRPr="00391063" w:rsidR="004F43D7">
        <w:rPr>
          <w:b/>
          <w:sz w:val="56"/>
          <w:szCs w:val="48"/>
        </w:rPr>
        <w:t xml:space="preserve"> </w:t>
      </w:r>
      <w:r w:rsidRPr="00391063">
        <w:rPr>
          <w:b/>
          <w:sz w:val="56"/>
          <w:szCs w:val="48"/>
        </w:rPr>
        <w:t>- J</w:t>
      </w:r>
      <w:r w:rsidR="00703DB3">
        <w:rPr>
          <w:b/>
          <w:sz w:val="56"/>
          <w:szCs w:val="48"/>
        </w:rPr>
        <w:t>2322</w:t>
      </w:r>
      <w:r w:rsidRPr="00391063" w:rsidR="00703DB3">
        <w:rPr>
          <w:b/>
          <w:sz w:val="56"/>
          <w:szCs w:val="48"/>
        </w:rPr>
        <w:t xml:space="preserve"> </w:t>
      </w:r>
      <w:r w:rsidRPr="00391063">
        <w:rPr>
          <w:b/>
          <w:sz w:val="56"/>
          <w:szCs w:val="48"/>
        </w:rPr>
        <w:t xml:space="preserve">- SIP ANI – Third Party Presence Required </w:t>
      </w:r>
    </w:p>
    <w:p w:rsidR="000B72C3" w:rsidP="000B72C3" w:rsidRDefault="000B72C3" w14:paraId="44D2D029" w14:textId="77777777">
      <w:pPr>
        <w:pStyle w:val="Header"/>
        <w:spacing w:before="500" w:after="300"/>
      </w:pPr>
      <w:r>
        <w:rPr>
          <w:b/>
        </w:rPr>
        <w:t>Data Item</w:t>
      </w:r>
    </w:p>
    <w:tbl>
      <w:tblPr>
        <w:tblStyle w:val="TableGrid"/>
        <w:tblW w:w="0" w:type="auto"/>
        <w:tblLook w:val="04A0" w:firstRow="1" w:lastRow="0" w:firstColumn="1" w:lastColumn="0" w:noHBand="0" w:noVBand="1"/>
      </w:tblPr>
      <w:tblGrid>
        <w:gridCol w:w="1120"/>
        <w:gridCol w:w="1412"/>
        <w:gridCol w:w="1119"/>
        <w:gridCol w:w="1042"/>
        <w:gridCol w:w="826"/>
        <w:gridCol w:w="937"/>
        <w:gridCol w:w="935"/>
        <w:gridCol w:w="932"/>
        <w:gridCol w:w="999"/>
      </w:tblGrid>
      <w:tr w:rsidR="000B72C3" w14:paraId="1E190F8F" w14:textId="77777777">
        <w:tc>
          <w:tcPr>
            <w:tcW w:w="1737" w:type="dxa"/>
            <w:shd w:val="clear" w:color="auto" w:fill="4D8934"/>
          </w:tcPr>
          <w:p w:rsidR="000B72C3" w:rsidRDefault="000B72C3" w14:paraId="6688824B" w14:textId="77777777">
            <w:r>
              <w:rPr>
                <w:b/>
                <w:color w:val="FFFFFF"/>
              </w:rPr>
              <w:t>Data Item Reference</w:t>
            </w:r>
          </w:p>
        </w:tc>
        <w:tc>
          <w:tcPr>
            <w:tcW w:w="3206" w:type="dxa"/>
            <w:shd w:val="clear" w:color="auto" w:fill="4D8934"/>
          </w:tcPr>
          <w:p w:rsidR="000B72C3" w:rsidRDefault="000B72C3" w14:paraId="1DFB6970" w14:textId="77777777">
            <w:r>
              <w:rPr>
                <w:b/>
                <w:color w:val="FFFFFF"/>
              </w:rPr>
              <w:t>Item Description</w:t>
            </w:r>
          </w:p>
        </w:tc>
        <w:tc>
          <w:tcPr>
            <w:tcW w:w="1737" w:type="dxa"/>
            <w:shd w:val="clear" w:color="auto" w:fill="4D8934"/>
          </w:tcPr>
          <w:p w:rsidR="000B72C3" w:rsidRDefault="000B72C3" w14:paraId="5108C0A2" w14:textId="77777777">
            <w:r>
              <w:rPr>
                <w:b/>
                <w:color w:val="FFFFFF"/>
              </w:rPr>
              <w:t>Legacy Reference</w:t>
            </w:r>
          </w:p>
        </w:tc>
        <w:tc>
          <w:tcPr>
            <w:tcW w:w="1948" w:type="dxa"/>
            <w:shd w:val="clear" w:color="auto" w:fill="4D8934"/>
          </w:tcPr>
          <w:p w:rsidR="000B72C3" w:rsidRDefault="000B72C3" w14:paraId="57D2E39D" w14:textId="77777777">
            <w:r>
              <w:rPr>
                <w:b/>
                <w:color w:val="FFFFFF"/>
              </w:rPr>
              <w:t>Data Item Owner</w:t>
            </w:r>
          </w:p>
        </w:tc>
        <w:tc>
          <w:tcPr>
            <w:tcW w:w="1088" w:type="dxa"/>
            <w:shd w:val="clear" w:color="auto" w:fill="4D8934"/>
          </w:tcPr>
          <w:p w:rsidR="000B72C3" w:rsidRDefault="000B72C3" w14:paraId="5072D2EE" w14:textId="77777777">
            <w:r>
              <w:rPr>
                <w:b/>
                <w:color w:val="FFFFFF"/>
              </w:rPr>
              <w:t>Logical Length</w:t>
            </w:r>
          </w:p>
        </w:tc>
        <w:tc>
          <w:tcPr>
            <w:tcW w:w="1137" w:type="dxa"/>
            <w:shd w:val="clear" w:color="auto" w:fill="4D8934"/>
          </w:tcPr>
          <w:p w:rsidR="000B72C3" w:rsidRDefault="000B72C3" w14:paraId="6012C695" w14:textId="77777777">
            <w:r>
              <w:rPr>
                <w:b/>
                <w:color w:val="FFFFFF"/>
              </w:rPr>
              <w:t>Decimal Length</w:t>
            </w:r>
          </w:p>
        </w:tc>
        <w:tc>
          <w:tcPr>
            <w:tcW w:w="1190" w:type="dxa"/>
            <w:shd w:val="clear" w:color="auto" w:fill="4D8934"/>
          </w:tcPr>
          <w:p w:rsidR="000B72C3" w:rsidRDefault="000B72C3" w14:paraId="4B591EF7" w14:textId="77777777">
            <w:r>
              <w:rPr>
                <w:b/>
                <w:color w:val="FFFFFF"/>
              </w:rPr>
              <w:t>Physical Length</w:t>
            </w:r>
          </w:p>
        </w:tc>
        <w:tc>
          <w:tcPr>
            <w:tcW w:w="1379" w:type="dxa"/>
            <w:shd w:val="clear" w:color="auto" w:fill="4D8934"/>
          </w:tcPr>
          <w:p w:rsidR="000B72C3" w:rsidRDefault="000B72C3" w14:paraId="3505C598" w14:textId="77777777">
            <w:r>
              <w:rPr>
                <w:b/>
                <w:color w:val="FFFFFF"/>
              </w:rPr>
              <w:t>Data Type</w:t>
            </w:r>
          </w:p>
        </w:tc>
        <w:tc>
          <w:tcPr>
            <w:tcW w:w="1274" w:type="dxa"/>
            <w:shd w:val="clear" w:color="auto" w:fill="4D8934"/>
          </w:tcPr>
          <w:p w:rsidR="000B72C3" w:rsidRDefault="000B72C3" w14:paraId="397A2638" w14:textId="77777777">
            <w:r>
              <w:rPr>
                <w:b/>
                <w:color w:val="FFFFFF"/>
              </w:rPr>
              <w:t>Data Type Format</w:t>
            </w:r>
          </w:p>
        </w:tc>
      </w:tr>
      <w:tr w:rsidR="000B72C3" w14:paraId="3B0963C3" w14:textId="77777777">
        <w:tc>
          <w:tcPr>
            <w:tcW w:w="1737" w:type="dxa"/>
          </w:tcPr>
          <w:p w:rsidR="000B72C3" w:rsidRDefault="000B72C3" w14:paraId="427692ED" w14:textId="7F7312EA">
            <w:r>
              <w:t>DI5</w:t>
            </w:r>
            <w:r w:rsidR="00703DB3">
              <w:t>1609</w:t>
            </w:r>
          </w:p>
        </w:tc>
        <w:tc>
          <w:tcPr>
            <w:tcW w:w="3206" w:type="dxa"/>
          </w:tcPr>
          <w:p w:rsidR="000B72C3" w:rsidRDefault="000B72C3" w14:paraId="59EF6DDB" w14:textId="77777777">
            <w:r>
              <w:t xml:space="preserve">An indicator for the SIP to communicate where a </w:t>
            </w:r>
            <w:proofErr w:type="gramStart"/>
            <w:r>
              <w:t>third party</w:t>
            </w:r>
            <w:proofErr w:type="gramEnd"/>
            <w:r>
              <w:t xml:space="preserve"> presence is required for additional needs</w:t>
            </w:r>
          </w:p>
        </w:tc>
        <w:tc>
          <w:tcPr>
            <w:tcW w:w="1737" w:type="dxa"/>
          </w:tcPr>
          <w:p w:rsidR="000B72C3" w:rsidRDefault="000B72C3" w14:paraId="515649A4" w14:textId="7CA98F5E">
            <w:r>
              <w:t>J</w:t>
            </w:r>
            <w:r w:rsidR="00703DB3">
              <w:t>2322</w:t>
            </w:r>
          </w:p>
        </w:tc>
        <w:tc>
          <w:tcPr>
            <w:tcW w:w="1948" w:type="dxa"/>
          </w:tcPr>
          <w:p w:rsidR="000B72C3" w:rsidRDefault="000B72C3" w14:paraId="765405AC" w14:textId="77777777">
            <w:r>
              <w:t>Retail Energy Code Company</w:t>
            </w:r>
          </w:p>
        </w:tc>
        <w:tc>
          <w:tcPr>
            <w:tcW w:w="1088" w:type="dxa"/>
          </w:tcPr>
          <w:p w:rsidR="000B72C3" w:rsidRDefault="000B72C3" w14:paraId="106A834F" w14:textId="77777777">
            <w:r>
              <w:t>1</w:t>
            </w:r>
          </w:p>
        </w:tc>
        <w:tc>
          <w:tcPr>
            <w:tcW w:w="1137" w:type="dxa"/>
          </w:tcPr>
          <w:p w:rsidR="000B72C3" w:rsidRDefault="000B72C3" w14:paraId="613C2FDC" w14:textId="77777777">
            <w:r>
              <w:t>0</w:t>
            </w:r>
          </w:p>
        </w:tc>
        <w:tc>
          <w:tcPr>
            <w:tcW w:w="1190" w:type="dxa"/>
          </w:tcPr>
          <w:p w:rsidR="000B72C3" w:rsidRDefault="000B72C3" w14:paraId="5D04F3AC" w14:textId="77777777">
            <w:r>
              <w:t>1</w:t>
            </w:r>
          </w:p>
        </w:tc>
        <w:tc>
          <w:tcPr>
            <w:tcW w:w="1379" w:type="dxa"/>
          </w:tcPr>
          <w:p w:rsidR="000B72C3" w:rsidRDefault="000B72C3" w14:paraId="2204E4C7" w14:textId="77777777">
            <w:r>
              <w:t>Boolean</w:t>
            </w:r>
          </w:p>
        </w:tc>
        <w:tc>
          <w:tcPr>
            <w:tcW w:w="1274" w:type="dxa"/>
          </w:tcPr>
          <w:p w:rsidR="000B72C3" w:rsidRDefault="000B72C3" w14:paraId="30C97139" w14:textId="77777777">
            <w:r>
              <w:t>Indicator (T/F)</w:t>
            </w:r>
          </w:p>
        </w:tc>
      </w:tr>
    </w:tbl>
    <w:p w:rsidRPr="0018057A" w:rsidR="0071513A" w:rsidP="0071513A" w:rsidRDefault="0071513A" w14:paraId="22CFA38B" w14:textId="77777777"/>
    <w:p w:rsidR="0071513A" w:rsidP="000E5ED8" w:rsidRDefault="000E5ED8" w14:paraId="36F42D33" w14:textId="0C32093B">
      <w:pPr>
        <w:rPr>
          <w:b/>
        </w:rPr>
      </w:pPr>
      <w:r w:rsidRPr="000E5ED8">
        <w:rPr>
          <w:b/>
          <w:noProof/>
        </w:rPr>
        <mc:AlternateContent>
          <mc:Choice Requires="wps">
            <w:drawing>
              <wp:anchor distT="45720" distB="45720" distL="114300" distR="114300" simplePos="0" relativeHeight="251658245" behindDoc="0" locked="0" layoutInCell="1" allowOverlap="1" wp14:anchorId="4D72F099" wp14:editId="566F57AA">
                <wp:simplePos x="0" y="0"/>
                <wp:positionH relativeFrom="margin">
                  <wp:align>right</wp:align>
                </wp:positionH>
                <wp:positionV relativeFrom="paragraph">
                  <wp:posOffset>407035</wp:posOffset>
                </wp:positionV>
                <wp:extent cx="1438275" cy="26670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noFill/>
                          <a:miter lim="800000"/>
                          <a:headEnd/>
                          <a:tailEnd/>
                        </a:ln>
                      </wps:spPr>
                      <wps:txbx>
                        <w:txbxContent>
                          <w:p w:rsidRPr="00DB4E9D" w:rsidR="000E5ED8" w:rsidP="00DB4E9D" w:rsidRDefault="00351567" w14:paraId="3FF46F15" w14:textId="0C4722EC">
                            <w:pPr>
                              <w:pStyle w:val="RECCommitteeNameTitle"/>
                              <w:rPr>
                                <w:rFonts w:ascii="Arial" w:hAnsi="Arial" w:cs="Arial"/>
                                <w:sz w:val="20"/>
                                <w:szCs w:val="24"/>
                              </w:rPr>
                            </w:pPr>
                            <w:hyperlink w:history="1" w:anchor="Back">
                              <w:r w:rsidRPr="00DB4E9D" w:rsidR="000E5ED8">
                                <w:rPr>
                                  <w:rStyle w:val="Hyperlink"/>
                                  <w:rFonts w:ascii="Arial" w:hAnsi="Arial" w:cs="Arial"/>
                                  <w:sz w:val="20"/>
                                  <w:szCs w:val="24"/>
                                </w:rPr>
                                <w:t>Back to 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42F784B">
              <v:shape id="Text Box 217" style="position:absolute;margin-left:62.05pt;margin-top:32.05pt;width:113.25pt;height:21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" w14:anchorId="4D72F099">
                <v:textbox>
                  <w:txbxContent>
                    <w:p w:rsidRPr="00DB4E9D" w:rsidR="000E5ED8" w:rsidP="00DB4E9D" w:rsidRDefault="00351567" w14:paraId="26E5803A" w14:textId="0C4722EC">
                      <w:pPr>
                        <w:pStyle w:val="RECCommitteeNameTitle"/>
                        <w:rPr>
                          <w:rFonts w:ascii="Arial" w:hAnsi="Arial" w:cs="Arial"/>
                          <w:sz w:val="20"/>
                          <w:szCs w:val="24"/>
                        </w:rPr>
                      </w:pPr>
                      <w:hyperlink w:history="1" w:anchor="Back">
                        <w:r w:rsidRPr="00DB4E9D" w:rsidR="000E5ED8">
                          <w:rPr>
                            <w:rStyle w:val="Hyperlink"/>
                            <w:rFonts w:ascii="Arial" w:hAnsi="Arial" w:cs="Arial"/>
                            <w:sz w:val="20"/>
                            <w:szCs w:val="24"/>
                          </w:rPr>
                          <w:t>Back to List</w:t>
                        </w:r>
                      </w:hyperlink>
                    </w:p>
                  </w:txbxContent>
                </v:textbox>
                <w10:wrap type="square" anchorx="margin"/>
              </v:shape>
            </w:pict>
          </mc:Fallback>
        </mc:AlternateContent>
      </w:r>
      <w:r w:rsidR="0071513A">
        <w:rPr>
          <w:b/>
        </w:rPr>
        <w:br w:type="page"/>
      </w:r>
    </w:p>
    <w:p w:rsidRPr="00520415" w:rsidR="00A67624" w:rsidP="00520415" w:rsidRDefault="00A67624" w14:paraId="309E325A" w14:textId="7BCFD3A9">
      <w:pPr>
        <w:pStyle w:val="RECCommitteeNameTitle"/>
        <w:rPr>
          <w:rFonts w:ascii="Arial" w:hAnsi="Arial" w:cs="Arial"/>
        </w:rPr>
      </w:pPr>
      <w:bookmarkStart w:name="MM00013" w:id="10"/>
      <w:r w:rsidRPr="00520415">
        <w:rPr>
          <w:rFonts w:ascii="Arial" w:hAnsi="Arial" w:cs="Arial"/>
        </w:rPr>
        <w:t>Changes to existing Market Messages</w:t>
      </w:r>
    </w:p>
    <w:p w:rsidRPr="00A67624" w:rsidR="00A67624" w:rsidP="00A67624" w:rsidRDefault="00A67624" w14:paraId="395E5C74" w14:textId="77777777">
      <w:pPr>
        <w:rPr>
          <w:lang w:val="en-US"/>
        </w:rPr>
      </w:pPr>
    </w:p>
    <w:p w:rsidRPr="00E55495" w:rsidR="00541E06" w:rsidP="00E55495" w:rsidRDefault="00541E06" w14:paraId="674AD882" w14:textId="7856AFAB">
      <w:pPr>
        <w:pStyle w:val="Title"/>
        <w:pBdr>
          <w:bottom w:val="none" w:color="auto" w:sz="0" w:space="0"/>
        </w:pBdr>
        <w:spacing w:before="500"/>
        <w:rPr>
          <w:rFonts w:ascii="Arial" w:hAnsi="Arial" w:cs="Arial"/>
          <w:bCs/>
          <w:color w:val="auto"/>
          <w:sz w:val="32"/>
          <w:szCs w:val="32"/>
        </w:rPr>
      </w:pPr>
      <w:r w:rsidRPr="00E55495">
        <w:rPr>
          <w:rFonts w:ascii="Arial" w:hAnsi="Arial" w:cs="Arial"/>
          <w:bCs/>
          <w:color w:val="auto"/>
          <w:sz w:val="32"/>
          <w:szCs w:val="32"/>
        </w:rPr>
        <w:t xml:space="preserve">MM00013 - D0002 </w:t>
      </w:r>
      <w:bookmarkEnd w:id="10"/>
      <w:r w:rsidRPr="00E55495">
        <w:rPr>
          <w:rFonts w:ascii="Arial" w:hAnsi="Arial" w:cs="Arial"/>
          <w:bCs/>
          <w:color w:val="auto"/>
          <w:sz w:val="32"/>
          <w:szCs w:val="32"/>
        </w:rPr>
        <w:t>- 001 - Fault Resolution Report or Request for Decision on Further Action</w:t>
      </w:r>
    </w:p>
    <w:p w:rsidR="00541E06" w:rsidP="00541E06" w:rsidRDefault="00541E06" w14:paraId="3D60DA1B" w14:textId="77777777">
      <w:pPr>
        <w:pStyle w:val="Header"/>
        <w:spacing w:before="500" w:after="300"/>
      </w:pPr>
      <w:r>
        <w:rPr>
          <w:b/>
        </w:rPr>
        <w:t>Message Flow</w:t>
      </w:r>
    </w:p>
    <w:tbl>
      <w:tblPr>
        <w:tblStyle w:val="TableGrid"/>
        <w:tblW w:w="0" w:type="auto"/>
        <w:tblLook w:val="04A0" w:firstRow="1" w:lastRow="0" w:firstColumn="1" w:lastColumn="0" w:noHBand="0" w:noVBand="1"/>
      </w:tblPr>
      <w:tblGrid>
        <w:gridCol w:w="1872"/>
        <w:gridCol w:w="2004"/>
        <w:gridCol w:w="1867"/>
        <w:gridCol w:w="1732"/>
        <w:gridCol w:w="1847"/>
      </w:tblGrid>
      <w:tr w:rsidR="00541E06" w14:paraId="0ED479C9" w14:textId="77777777">
        <w:tc>
          <w:tcPr>
            <w:tcW w:w="2941" w:type="dxa"/>
            <w:shd w:val="clear" w:color="auto" w:fill="4D8934"/>
          </w:tcPr>
          <w:p w:rsidR="00541E06" w:rsidRDefault="00541E06" w14:paraId="479C0058" w14:textId="77777777">
            <w:r>
              <w:rPr>
                <w:b/>
                <w:color w:val="FFFFFF"/>
              </w:rPr>
              <w:t>Market Message Reference</w:t>
            </w:r>
          </w:p>
        </w:tc>
        <w:tc>
          <w:tcPr>
            <w:tcW w:w="2941" w:type="dxa"/>
            <w:shd w:val="clear" w:color="auto" w:fill="4D8934"/>
          </w:tcPr>
          <w:p w:rsidR="00541E06" w:rsidRDefault="00541E06" w14:paraId="46C61532" w14:textId="77777777">
            <w:r>
              <w:rPr>
                <w:b/>
                <w:color w:val="FFFFFF"/>
              </w:rPr>
              <w:t>MM Description</w:t>
            </w:r>
          </w:p>
        </w:tc>
        <w:tc>
          <w:tcPr>
            <w:tcW w:w="2941" w:type="dxa"/>
            <w:shd w:val="clear" w:color="auto" w:fill="4D8934"/>
          </w:tcPr>
          <w:p w:rsidR="00541E06" w:rsidRDefault="00541E06" w14:paraId="38280837" w14:textId="77777777">
            <w:r>
              <w:rPr>
                <w:b/>
                <w:color w:val="FFFFFF"/>
              </w:rPr>
              <w:t>Legacy Reference</w:t>
            </w:r>
          </w:p>
        </w:tc>
        <w:tc>
          <w:tcPr>
            <w:tcW w:w="2941" w:type="dxa"/>
            <w:shd w:val="clear" w:color="auto" w:fill="4D8934"/>
          </w:tcPr>
          <w:p w:rsidR="00541E06" w:rsidRDefault="00541E06" w14:paraId="72CFF2C7" w14:textId="77777777">
            <w:r>
              <w:rPr>
                <w:b/>
                <w:color w:val="FFFFFF"/>
              </w:rPr>
              <w:t>Version</w:t>
            </w:r>
          </w:p>
        </w:tc>
        <w:tc>
          <w:tcPr>
            <w:tcW w:w="2941" w:type="dxa"/>
            <w:shd w:val="clear" w:color="auto" w:fill="4D8934"/>
          </w:tcPr>
          <w:p w:rsidR="00541E06" w:rsidRDefault="00541E06" w14:paraId="2EA1C377" w14:textId="77777777">
            <w:r>
              <w:rPr>
                <w:b/>
                <w:color w:val="FFFFFF"/>
              </w:rPr>
              <w:t>Notes</w:t>
            </w:r>
          </w:p>
        </w:tc>
      </w:tr>
      <w:tr w:rsidR="00541E06" w14:paraId="7191A6D2" w14:textId="77777777">
        <w:tc>
          <w:tcPr>
            <w:tcW w:w="2941" w:type="dxa"/>
          </w:tcPr>
          <w:p w:rsidR="00541E06" w:rsidRDefault="00541E06" w14:paraId="0850C76D" w14:textId="77777777">
            <w:r>
              <w:t>MM00013</w:t>
            </w:r>
          </w:p>
        </w:tc>
        <w:tc>
          <w:tcPr>
            <w:tcW w:w="2941" w:type="dxa"/>
          </w:tcPr>
          <w:p w:rsidR="00541E06" w:rsidRDefault="00541E06" w14:paraId="1DFF44F1" w14:textId="77777777">
            <w:r>
              <w:t>Fault Investigation has been carried out and a report on an action taken is being made or a request for a decision on next course of action.</w:t>
            </w:r>
          </w:p>
        </w:tc>
        <w:tc>
          <w:tcPr>
            <w:tcW w:w="2941" w:type="dxa"/>
          </w:tcPr>
          <w:p w:rsidR="00541E06" w:rsidRDefault="00541E06" w14:paraId="650488B2" w14:textId="77777777">
            <w:r>
              <w:t>D0002</w:t>
            </w:r>
          </w:p>
        </w:tc>
        <w:tc>
          <w:tcPr>
            <w:tcW w:w="2941" w:type="dxa"/>
          </w:tcPr>
          <w:p w:rsidR="00541E06" w:rsidRDefault="00541E06" w14:paraId="79FD08E0" w14:textId="77777777">
            <w:r>
              <w:t>001</w:t>
            </w:r>
          </w:p>
        </w:tc>
        <w:tc>
          <w:tcPr>
            <w:tcW w:w="2941" w:type="dxa"/>
          </w:tcPr>
          <w:p w:rsidR="00541E06" w:rsidRDefault="00541E06" w14:paraId="7B4A6F02" w14:textId="77777777">
            <w:r>
              <w:t>Where an AMVLP (Asset Metering Virtual Lead Party) is involved, the MPAN Core must contain an AMSID (Asset Metering System Identifier) and not an MPAN</w:t>
            </w:r>
          </w:p>
        </w:tc>
      </w:tr>
    </w:tbl>
    <w:p w:rsidR="00541E06" w:rsidP="00541E06" w:rsidRDefault="00541E06" w14:paraId="7BB9B34E" w14:textId="77777777">
      <w:pPr>
        <w:pStyle w:val="Header"/>
        <w:spacing w:before="500" w:after="300"/>
      </w:pPr>
      <w:r>
        <w:rPr>
          <w:b/>
        </w:rPr>
        <w:t>Scenario Variants</w:t>
      </w:r>
    </w:p>
    <w:tbl>
      <w:tblPr>
        <w:tblStyle w:val="TableGrid"/>
        <w:tblW w:w="0" w:type="auto"/>
        <w:tblLook w:val="04A0" w:firstRow="1" w:lastRow="0" w:firstColumn="1" w:lastColumn="0" w:noHBand="0" w:noVBand="1"/>
      </w:tblPr>
      <w:tblGrid>
        <w:gridCol w:w="1296"/>
        <w:gridCol w:w="1395"/>
        <w:gridCol w:w="1415"/>
        <w:gridCol w:w="1476"/>
        <w:gridCol w:w="1425"/>
        <w:gridCol w:w="1087"/>
        <w:gridCol w:w="1228"/>
      </w:tblGrid>
      <w:tr w:rsidR="00541E06" w:rsidTr="00D56670" w14:paraId="2A678AA7" w14:textId="77777777">
        <w:tc>
          <w:tcPr>
            <w:tcW w:w="1296" w:type="dxa"/>
            <w:shd w:val="clear" w:color="auto" w:fill="4D8934"/>
          </w:tcPr>
          <w:p w:rsidR="00541E06" w:rsidRDefault="00541E06" w14:paraId="1E20C2A1" w14:textId="77777777">
            <w:r>
              <w:rPr>
                <w:b/>
                <w:color w:val="FFFFFF"/>
              </w:rPr>
              <w:t>Scenario Variant</w:t>
            </w:r>
          </w:p>
        </w:tc>
        <w:tc>
          <w:tcPr>
            <w:tcW w:w="1395" w:type="dxa"/>
            <w:shd w:val="clear" w:color="auto" w:fill="4D8934"/>
          </w:tcPr>
          <w:p w:rsidR="00541E06" w:rsidRDefault="00541E06" w14:paraId="69D767BD" w14:textId="77777777">
            <w:r>
              <w:rPr>
                <w:b/>
                <w:color w:val="FFFFFF"/>
              </w:rPr>
              <w:t>Name</w:t>
            </w:r>
          </w:p>
        </w:tc>
        <w:tc>
          <w:tcPr>
            <w:tcW w:w="1415" w:type="dxa"/>
            <w:shd w:val="clear" w:color="auto" w:fill="4D8934"/>
          </w:tcPr>
          <w:p w:rsidR="00541E06" w:rsidRDefault="00541E06" w14:paraId="07B3A1EB" w14:textId="77777777">
            <w:r>
              <w:rPr>
                <w:b/>
                <w:color w:val="FFFFFF"/>
              </w:rPr>
              <w:t>Source</w:t>
            </w:r>
          </w:p>
        </w:tc>
        <w:tc>
          <w:tcPr>
            <w:tcW w:w="1476" w:type="dxa"/>
            <w:shd w:val="clear" w:color="auto" w:fill="4D8934"/>
          </w:tcPr>
          <w:p w:rsidR="00541E06" w:rsidRDefault="00541E06" w14:paraId="11576933" w14:textId="77777777">
            <w:r>
              <w:rPr>
                <w:b/>
                <w:color w:val="FFFFFF"/>
              </w:rPr>
              <w:t>Target</w:t>
            </w:r>
          </w:p>
        </w:tc>
        <w:tc>
          <w:tcPr>
            <w:tcW w:w="1425" w:type="dxa"/>
            <w:shd w:val="clear" w:color="auto" w:fill="4D8934"/>
          </w:tcPr>
          <w:p w:rsidR="00541E06" w:rsidRDefault="00541E06" w14:paraId="616B7F2D" w14:textId="77777777">
            <w:r>
              <w:rPr>
                <w:b/>
                <w:color w:val="FFFFFF"/>
              </w:rPr>
              <w:t>Owner</w:t>
            </w:r>
          </w:p>
        </w:tc>
        <w:tc>
          <w:tcPr>
            <w:tcW w:w="1087" w:type="dxa"/>
            <w:shd w:val="clear" w:color="auto" w:fill="4D8934"/>
          </w:tcPr>
          <w:p w:rsidR="00541E06" w:rsidRDefault="00541E06" w14:paraId="73FABD48" w14:textId="77777777">
            <w:r>
              <w:rPr>
                <w:b/>
                <w:color w:val="FFFFFF"/>
              </w:rPr>
              <w:t>Route</w:t>
            </w:r>
          </w:p>
        </w:tc>
        <w:tc>
          <w:tcPr>
            <w:tcW w:w="1228" w:type="dxa"/>
            <w:shd w:val="clear" w:color="auto" w:fill="4D8934"/>
          </w:tcPr>
          <w:p w:rsidR="00541E06" w:rsidRDefault="00541E06" w14:paraId="753C6E7C" w14:textId="77777777">
            <w:r>
              <w:rPr>
                <w:b/>
                <w:color w:val="FFFFFF"/>
              </w:rPr>
              <w:t>Method</w:t>
            </w:r>
          </w:p>
        </w:tc>
      </w:tr>
      <w:tr w:rsidR="00541E06" w:rsidTr="00D56670" w14:paraId="280FD637" w14:textId="77777777">
        <w:tc>
          <w:tcPr>
            <w:tcW w:w="1296" w:type="dxa"/>
          </w:tcPr>
          <w:p w:rsidR="00541E06" w:rsidRDefault="00541E06" w14:paraId="613EE908" w14:textId="77777777">
            <w:r>
              <w:t>SV00013</w:t>
            </w:r>
          </w:p>
        </w:tc>
        <w:tc>
          <w:tcPr>
            <w:tcW w:w="1395" w:type="dxa"/>
          </w:tcPr>
          <w:p w:rsidR="00541E06" w:rsidRDefault="00541E06" w14:paraId="457EB2DF" w14:textId="77777777">
            <w:r>
              <w:t>Fault Resolution Report or Request for Decision on Further Action</w:t>
            </w:r>
          </w:p>
        </w:tc>
        <w:tc>
          <w:tcPr>
            <w:tcW w:w="1415" w:type="dxa"/>
          </w:tcPr>
          <w:p w:rsidR="00541E06" w:rsidRDefault="00541E06" w14:paraId="28A0DC1F" w14:textId="77777777">
            <w:r>
              <w:t>Half Hourly Data Collector</w:t>
            </w:r>
          </w:p>
        </w:tc>
        <w:tc>
          <w:tcPr>
            <w:tcW w:w="1476" w:type="dxa"/>
          </w:tcPr>
          <w:p w:rsidR="00541E06" w:rsidRDefault="00541E06" w14:paraId="3E295333" w14:textId="77777777">
            <w:r>
              <w:t>Distribution Network Operator</w:t>
            </w:r>
          </w:p>
        </w:tc>
        <w:tc>
          <w:tcPr>
            <w:tcW w:w="1425" w:type="dxa"/>
          </w:tcPr>
          <w:p w:rsidR="00541E06" w:rsidRDefault="00541E06" w14:paraId="52699F5F" w14:textId="77777777">
            <w:r>
              <w:t>Balancing and Settlement Code Company</w:t>
            </w:r>
          </w:p>
        </w:tc>
        <w:tc>
          <w:tcPr>
            <w:tcW w:w="1087" w:type="dxa"/>
          </w:tcPr>
          <w:p w:rsidR="00541E06" w:rsidRDefault="00541E06" w14:paraId="3913E32B" w14:textId="77777777"/>
        </w:tc>
        <w:tc>
          <w:tcPr>
            <w:tcW w:w="1228" w:type="dxa"/>
          </w:tcPr>
          <w:p w:rsidR="00541E06" w:rsidRDefault="00541E06" w14:paraId="4AFEB26D" w14:textId="77777777"/>
        </w:tc>
      </w:tr>
      <w:tr w:rsidR="00541E06" w:rsidTr="00D56670" w14:paraId="5F3D849E" w14:textId="77777777">
        <w:tc>
          <w:tcPr>
            <w:tcW w:w="1296" w:type="dxa"/>
          </w:tcPr>
          <w:p w:rsidR="00541E06" w:rsidRDefault="00541E06" w14:paraId="0299D4ED" w14:textId="77777777">
            <w:r>
              <w:t>SV00024</w:t>
            </w:r>
          </w:p>
        </w:tc>
        <w:tc>
          <w:tcPr>
            <w:tcW w:w="1395" w:type="dxa"/>
          </w:tcPr>
          <w:p w:rsidR="00541E06" w:rsidRDefault="00541E06" w14:paraId="628A2C83" w14:textId="77777777">
            <w:r>
              <w:t>Fault Resolution Report or Request for Decision on Further Action</w:t>
            </w:r>
          </w:p>
        </w:tc>
        <w:tc>
          <w:tcPr>
            <w:tcW w:w="1415" w:type="dxa"/>
          </w:tcPr>
          <w:p w:rsidR="00541E06" w:rsidRDefault="00541E06" w14:paraId="69DA8212" w14:textId="77777777">
            <w:r>
              <w:t>Half Hourly Data Collector</w:t>
            </w:r>
          </w:p>
        </w:tc>
        <w:tc>
          <w:tcPr>
            <w:tcW w:w="1476" w:type="dxa"/>
          </w:tcPr>
          <w:p w:rsidR="00541E06" w:rsidRDefault="00541E06" w14:paraId="7EBCCD45" w14:textId="77777777">
            <w:r>
              <w:t>Electricity Supplier</w:t>
            </w:r>
          </w:p>
        </w:tc>
        <w:tc>
          <w:tcPr>
            <w:tcW w:w="1425" w:type="dxa"/>
          </w:tcPr>
          <w:p w:rsidR="00541E06" w:rsidRDefault="00541E06" w14:paraId="2C1BBD04" w14:textId="77777777">
            <w:r>
              <w:t>Balancing and Settlement Code Company</w:t>
            </w:r>
          </w:p>
        </w:tc>
        <w:tc>
          <w:tcPr>
            <w:tcW w:w="1087" w:type="dxa"/>
          </w:tcPr>
          <w:p w:rsidR="00541E06" w:rsidRDefault="00541E06" w14:paraId="3F2EFA20" w14:textId="77777777"/>
        </w:tc>
        <w:tc>
          <w:tcPr>
            <w:tcW w:w="1228" w:type="dxa"/>
          </w:tcPr>
          <w:p w:rsidR="00541E06" w:rsidRDefault="00541E06" w14:paraId="083E75E5" w14:textId="77777777"/>
        </w:tc>
      </w:tr>
      <w:tr w:rsidR="00541E06" w:rsidTr="00D56670" w14:paraId="14E28BF3" w14:textId="77777777">
        <w:tc>
          <w:tcPr>
            <w:tcW w:w="1296" w:type="dxa"/>
          </w:tcPr>
          <w:p w:rsidR="00541E06" w:rsidRDefault="00541E06" w14:paraId="5615849A" w14:textId="77777777">
            <w:r>
              <w:t>SV00035</w:t>
            </w:r>
          </w:p>
        </w:tc>
        <w:tc>
          <w:tcPr>
            <w:tcW w:w="1395" w:type="dxa"/>
          </w:tcPr>
          <w:p w:rsidR="00541E06" w:rsidRDefault="00541E06" w14:paraId="128CF4AB" w14:textId="77777777">
            <w:r>
              <w:t>Fault Resolution Report or Request for Decision on Further Action</w:t>
            </w:r>
          </w:p>
        </w:tc>
        <w:tc>
          <w:tcPr>
            <w:tcW w:w="1415" w:type="dxa"/>
          </w:tcPr>
          <w:p w:rsidR="00541E06" w:rsidRDefault="00541E06" w14:paraId="44930D1A" w14:textId="77777777">
            <w:r>
              <w:t>Electricity Meter Equipment Manager</w:t>
            </w:r>
          </w:p>
        </w:tc>
        <w:tc>
          <w:tcPr>
            <w:tcW w:w="1476" w:type="dxa"/>
          </w:tcPr>
          <w:p w:rsidR="00541E06" w:rsidRDefault="00541E06" w14:paraId="586A7523" w14:textId="77777777">
            <w:r>
              <w:t>Half Hourly Data Collector</w:t>
            </w:r>
          </w:p>
        </w:tc>
        <w:tc>
          <w:tcPr>
            <w:tcW w:w="1425" w:type="dxa"/>
          </w:tcPr>
          <w:p w:rsidR="00541E06" w:rsidRDefault="00541E06" w14:paraId="071C9FA0" w14:textId="77777777">
            <w:r>
              <w:t>Balancing and Settlement Code Company</w:t>
            </w:r>
          </w:p>
        </w:tc>
        <w:tc>
          <w:tcPr>
            <w:tcW w:w="1087" w:type="dxa"/>
          </w:tcPr>
          <w:p w:rsidR="00541E06" w:rsidRDefault="00541E06" w14:paraId="702483C8" w14:textId="77777777"/>
        </w:tc>
        <w:tc>
          <w:tcPr>
            <w:tcW w:w="1228" w:type="dxa"/>
          </w:tcPr>
          <w:p w:rsidR="00541E06" w:rsidRDefault="00541E06" w14:paraId="43E07483" w14:textId="77777777"/>
        </w:tc>
      </w:tr>
      <w:tr w:rsidR="00541E06" w:rsidTr="00D56670" w14:paraId="67346352" w14:textId="77777777">
        <w:tc>
          <w:tcPr>
            <w:tcW w:w="1296" w:type="dxa"/>
          </w:tcPr>
          <w:p w:rsidR="00541E06" w:rsidRDefault="00541E06" w14:paraId="521FB242" w14:textId="77777777">
            <w:r>
              <w:t>SV00046</w:t>
            </w:r>
          </w:p>
        </w:tc>
        <w:tc>
          <w:tcPr>
            <w:tcW w:w="1395" w:type="dxa"/>
          </w:tcPr>
          <w:p w:rsidR="00541E06" w:rsidRDefault="00541E06" w14:paraId="250664AC" w14:textId="77777777">
            <w:r>
              <w:t>Fault Resolution Report or Request for Decision on Further Action</w:t>
            </w:r>
          </w:p>
        </w:tc>
        <w:tc>
          <w:tcPr>
            <w:tcW w:w="1415" w:type="dxa"/>
          </w:tcPr>
          <w:p w:rsidR="00541E06" w:rsidRDefault="00541E06" w14:paraId="0150D409" w14:textId="77777777">
            <w:r>
              <w:t>Electricity Meter Equipment Manager</w:t>
            </w:r>
          </w:p>
        </w:tc>
        <w:tc>
          <w:tcPr>
            <w:tcW w:w="1476" w:type="dxa"/>
          </w:tcPr>
          <w:p w:rsidR="00541E06" w:rsidRDefault="00541E06" w14:paraId="14E2FD91" w14:textId="77777777">
            <w:r>
              <w:t>Electricity Meter Equipment Manager</w:t>
            </w:r>
          </w:p>
        </w:tc>
        <w:tc>
          <w:tcPr>
            <w:tcW w:w="1425" w:type="dxa"/>
          </w:tcPr>
          <w:p w:rsidR="00541E06" w:rsidRDefault="00541E06" w14:paraId="6326622A" w14:textId="77777777">
            <w:r>
              <w:t>Balancing and Settlement Code Company</w:t>
            </w:r>
          </w:p>
        </w:tc>
        <w:tc>
          <w:tcPr>
            <w:tcW w:w="1087" w:type="dxa"/>
          </w:tcPr>
          <w:p w:rsidR="00541E06" w:rsidRDefault="00541E06" w14:paraId="5290DD54" w14:textId="77777777"/>
        </w:tc>
        <w:tc>
          <w:tcPr>
            <w:tcW w:w="1228" w:type="dxa"/>
          </w:tcPr>
          <w:p w:rsidR="00541E06" w:rsidRDefault="00541E06" w14:paraId="1A87CF9C" w14:textId="77777777"/>
        </w:tc>
      </w:tr>
      <w:tr w:rsidR="00541E06" w:rsidTr="00D56670" w14:paraId="13E76783" w14:textId="77777777">
        <w:tc>
          <w:tcPr>
            <w:tcW w:w="1296" w:type="dxa"/>
          </w:tcPr>
          <w:p w:rsidR="00541E06" w:rsidRDefault="00541E06" w14:paraId="5FD31DD9" w14:textId="77777777">
            <w:r>
              <w:t>SV00057</w:t>
            </w:r>
          </w:p>
        </w:tc>
        <w:tc>
          <w:tcPr>
            <w:tcW w:w="1395" w:type="dxa"/>
          </w:tcPr>
          <w:p w:rsidR="00541E06" w:rsidRDefault="00541E06" w14:paraId="412CFE99" w14:textId="77777777">
            <w:r>
              <w:t>Fault Resolution Report or Request for Decision on Further Action</w:t>
            </w:r>
          </w:p>
        </w:tc>
        <w:tc>
          <w:tcPr>
            <w:tcW w:w="1415" w:type="dxa"/>
          </w:tcPr>
          <w:p w:rsidR="00541E06" w:rsidRDefault="00541E06" w14:paraId="76301B94" w14:textId="77777777">
            <w:r>
              <w:t>Electricity Meter Equipment Manager</w:t>
            </w:r>
          </w:p>
        </w:tc>
        <w:tc>
          <w:tcPr>
            <w:tcW w:w="1476" w:type="dxa"/>
          </w:tcPr>
          <w:p w:rsidR="00541E06" w:rsidRDefault="00B838E3" w14:paraId="2E9F0177" w14:textId="452D3575">
            <w:r>
              <w:t>Non-Half</w:t>
            </w:r>
            <w:r w:rsidR="00541E06">
              <w:t xml:space="preserve"> Hourly Data Collector</w:t>
            </w:r>
          </w:p>
        </w:tc>
        <w:tc>
          <w:tcPr>
            <w:tcW w:w="1425" w:type="dxa"/>
          </w:tcPr>
          <w:p w:rsidR="00541E06" w:rsidRDefault="00541E06" w14:paraId="25080015" w14:textId="77777777">
            <w:r>
              <w:t>Balancing and Settlement Code Company</w:t>
            </w:r>
          </w:p>
        </w:tc>
        <w:tc>
          <w:tcPr>
            <w:tcW w:w="1087" w:type="dxa"/>
          </w:tcPr>
          <w:p w:rsidR="00541E06" w:rsidRDefault="00541E06" w14:paraId="3EF7F4E7" w14:textId="77777777"/>
        </w:tc>
        <w:tc>
          <w:tcPr>
            <w:tcW w:w="1228" w:type="dxa"/>
          </w:tcPr>
          <w:p w:rsidR="00541E06" w:rsidRDefault="00541E06" w14:paraId="497B2280" w14:textId="77777777"/>
        </w:tc>
      </w:tr>
      <w:tr w:rsidR="00541E06" w:rsidTr="00D56670" w14:paraId="77D1F530" w14:textId="77777777">
        <w:tc>
          <w:tcPr>
            <w:tcW w:w="1296" w:type="dxa"/>
          </w:tcPr>
          <w:p w:rsidR="00541E06" w:rsidRDefault="00541E06" w14:paraId="2F7ACC5B" w14:textId="77777777">
            <w:r>
              <w:t>SV00068</w:t>
            </w:r>
          </w:p>
        </w:tc>
        <w:tc>
          <w:tcPr>
            <w:tcW w:w="1395" w:type="dxa"/>
          </w:tcPr>
          <w:p w:rsidR="00541E06" w:rsidRDefault="00541E06" w14:paraId="14FE88A4" w14:textId="77777777">
            <w:r>
              <w:t>Fault Resolution Report or Request for Decision on Further Action</w:t>
            </w:r>
          </w:p>
        </w:tc>
        <w:tc>
          <w:tcPr>
            <w:tcW w:w="1415" w:type="dxa"/>
          </w:tcPr>
          <w:p w:rsidR="00541E06" w:rsidRDefault="00541E06" w14:paraId="03CCBD4B" w14:textId="77777777">
            <w:r>
              <w:t>Electricity Meter Equipment Manager</w:t>
            </w:r>
          </w:p>
        </w:tc>
        <w:tc>
          <w:tcPr>
            <w:tcW w:w="1476" w:type="dxa"/>
          </w:tcPr>
          <w:p w:rsidR="00541E06" w:rsidRDefault="00541E06" w14:paraId="6086A52F" w14:textId="77777777">
            <w:r>
              <w:t>Electricity Supplier</w:t>
            </w:r>
          </w:p>
        </w:tc>
        <w:tc>
          <w:tcPr>
            <w:tcW w:w="1425" w:type="dxa"/>
          </w:tcPr>
          <w:p w:rsidR="00541E06" w:rsidRDefault="00541E06" w14:paraId="287BEC18" w14:textId="77777777">
            <w:r>
              <w:t>Balancing and Settlement Code Company</w:t>
            </w:r>
          </w:p>
        </w:tc>
        <w:tc>
          <w:tcPr>
            <w:tcW w:w="1087" w:type="dxa"/>
          </w:tcPr>
          <w:p w:rsidR="00541E06" w:rsidRDefault="00541E06" w14:paraId="351D1D66" w14:textId="77777777"/>
        </w:tc>
        <w:tc>
          <w:tcPr>
            <w:tcW w:w="1228" w:type="dxa"/>
          </w:tcPr>
          <w:p w:rsidR="00541E06" w:rsidRDefault="00541E06" w14:paraId="38FDB33D" w14:textId="77777777"/>
        </w:tc>
      </w:tr>
      <w:tr w:rsidR="00541E06" w:rsidTr="00D56670" w14:paraId="20DB423D" w14:textId="77777777">
        <w:tc>
          <w:tcPr>
            <w:tcW w:w="1296" w:type="dxa"/>
          </w:tcPr>
          <w:p w:rsidR="00541E06" w:rsidRDefault="00541E06" w14:paraId="4CB81DF6" w14:textId="77777777">
            <w:r>
              <w:t>SV00452</w:t>
            </w:r>
          </w:p>
        </w:tc>
        <w:tc>
          <w:tcPr>
            <w:tcW w:w="1395" w:type="dxa"/>
          </w:tcPr>
          <w:p w:rsidR="00541E06" w:rsidRDefault="00541E06" w14:paraId="4E623305" w14:textId="77777777">
            <w:r>
              <w:t>Fault Resolution Report or Request for Decision on Further Action</w:t>
            </w:r>
          </w:p>
        </w:tc>
        <w:tc>
          <w:tcPr>
            <w:tcW w:w="1415" w:type="dxa"/>
          </w:tcPr>
          <w:p w:rsidR="00541E06" w:rsidRDefault="00541E06" w14:paraId="284C19B0" w14:textId="77777777">
            <w:r>
              <w:t>Half Hourly Data Collector</w:t>
            </w:r>
          </w:p>
        </w:tc>
        <w:tc>
          <w:tcPr>
            <w:tcW w:w="1476" w:type="dxa"/>
          </w:tcPr>
          <w:p w:rsidR="00541E06" w:rsidRDefault="00541E06" w14:paraId="0A824ABC" w14:textId="77777777">
            <w:r>
              <w:t>Asset Metering Virtual Lead Party</w:t>
            </w:r>
          </w:p>
        </w:tc>
        <w:tc>
          <w:tcPr>
            <w:tcW w:w="1425" w:type="dxa"/>
          </w:tcPr>
          <w:p w:rsidR="00541E06" w:rsidRDefault="00541E06" w14:paraId="4379C0F3" w14:textId="77777777">
            <w:r>
              <w:t>Balancing and Settlement Code Company</w:t>
            </w:r>
          </w:p>
        </w:tc>
        <w:tc>
          <w:tcPr>
            <w:tcW w:w="1087" w:type="dxa"/>
          </w:tcPr>
          <w:p w:rsidR="00541E06" w:rsidRDefault="00541E06" w14:paraId="30EBFC06" w14:textId="77777777"/>
        </w:tc>
        <w:tc>
          <w:tcPr>
            <w:tcW w:w="1228" w:type="dxa"/>
          </w:tcPr>
          <w:p w:rsidR="00541E06" w:rsidRDefault="00541E06" w14:paraId="68305289" w14:textId="77777777"/>
        </w:tc>
      </w:tr>
      <w:tr w:rsidR="00541E06" w:rsidTr="00D56670" w14:paraId="4F7FE87A" w14:textId="77777777">
        <w:tc>
          <w:tcPr>
            <w:tcW w:w="1296" w:type="dxa"/>
          </w:tcPr>
          <w:p w:rsidR="00541E06" w:rsidRDefault="00541E06" w14:paraId="1688EA4A" w14:textId="77777777">
            <w:r>
              <w:t>SV00453</w:t>
            </w:r>
          </w:p>
        </w:tc>
        <w:tc>
          <w:tcPr>
            <w:tcW w:w="1395" w:type="dxa"/>
          </w:tcPr>
          <w:p w:rsidR="00541E06" w:rsidRDefault="00541E06" w14:paraId="1D90E157" w14:textId="77777777">
            <w:r>
              <w:t>Fault Resolution Report or Request for Decision on Further Action</w:t>
            </w:r>
          </w:p>
        </w:tc>
        <w:tc>
          <w:tcPr>
            <w:tcW w:w="1415" w:type="dxa"/>
          </w:tcPr>
          <w:p w:rsidR="00541E06" w:rsidRDefault="00541E06" w14:paraId="5A2192E2" w14:textId="77777777">
            <w:r>
              <w:t>Electricity Meter Equipment Manager</w:t>
            </w:r>
          </w:p>
        </w:tc>
        <w:tc>
          <w:tcPr>
            <w:tcW w:w="1476" w:type="dxa"/>
          </w:tcPr>
          <w:p w:rsidR="00541E06" w:rsidRDefault="00541E06" w14:paraId="550CBE7E" w14:textId="77777777">
            <w:r>
              <w:t>Asset Metering Virtual Lead Party</w:t>
            </w:r>
          </w:p>
        </w:tc>
        <w:tc>
          <w:tcPr>
            <w:tcW w:w="1425" w:type="dxa"/>
          </w:tcPr>
          <w:p w:rsidR="00541E06" w:rsidRDefault="00541E06" w14:paraId="64F4D22B" w14:textId="77777777">
            <w:r>
              <w:t>Balancing and Settlement Code Company</w:t>
            </w:r>
          </w:p>
        </w:tc>
        <w:tc>
          <w:tcPr>
            <w:tcW w:w="1087" w:type="dxa"/>
          </w:tcPr>
          <w:p w:rsidR="00541E06" w:rsidRDefault="00541E06" w14:paraId="1F2FB921" w14:textId="77777777"/>
        </w:tc>
        <w:tc>
          <w:tcPr>
            <w:tcW w:w="1228" w:type="dxa"/>
          </w:tcPr>
          <w:p w:rsidR="00541E06" w:rsidRDefault="00541E06" w14:paraId="04DDE3FC" w14:textId="77777777"/>
        </w:tc>
      </w:tr>
      <w:tr w:rsidR="00541E06" w:rsidTr="00D56670" w14:paraId="15F65C11" w14:textId="77777777">
        <w:tc>
          <w:tcPr>
            <w:tcW w:w="1296" w:type="dxa"/>
          </w:tcPr>
          <w:p w:rsidRPr="00A41B45" w:rsidR="00541E06" w:rsidRDefault="00541E06" w14:paraId="7906776B" w14:textId="60AFAC4B">
            <w:pPr>
              <w:rPr>
                <w:color w:val="FF0000"/>
              </w:rPr>
            </w:pPr>
            <w:r w:rsidRPr="00A41B45">
              <w:rPr>
                <w:color w:val="FF0000"/>
              </w:rPr>
              <w:t>SV</w:t>
            </w:r>
            <w:r w:rsidR="00DA312D">
              <w:rPr>
                <w:color w:val="FF0000"/>
              </w:rPr>
              <w:t>00490</w:t>
            </w:r>
          </w:p>
        </w:tc>
        <w:tc>
          <w:tcPr>
            <w:tcW w:w="1395" w:type="dxa"/>
          </w:tcPr>
          <w:p w:rsidRPr="00A41B45" w:rsidR="00541E06" w:rsidRDefault="00541E06" w14:paraId="082041AE" w14:textId="77777777">
            <w:pPr>
              <w:rPr>
                <w:color w:val="FF0000"/>
              </w:rPr>
            </w:pPr>
            <w:r w:rsidRPr="00A41B45">
              <w:rPr>
                <w:color w:val="FF0000"/>
              </w:rPr>
              <w:t>Fault Resolution Report or Request for Decision on Further Action</w:t>
            </w:r>
          </w:p>
        </w:tc>
        <w:tc>
          <w:tcPr>
            <w:tcW w:w="1415" w:type="dxa"/>
          </w:tcPr>
          <w:p w:rsidRPr="00A41B45" w:rsidR="00541E06" w:rsidRDefault="00541E06" w14:paraId="588462C9" w14:textId="6D306BD9">
            <w:pPr>
              <w:rPr>
                <w:color w:val="FF0000"/>
              </w:rPr>
            </w:pPr>
            <w:r w:rsidRPr="00A41B45">
              <w:rPr>
                <w:color w:val="FF0000"/>
              </w:rPr>
              <w:t>Safe Isol</w:t>
            </w:r>
            <w:r w:rsidR="00AF4EBA">
              <w:rPr>
                <w:color w:val="FF0000"/>
              </w:rPr>
              <w:t>ation</w:t>
            </w:r>
            <w:r w:rsidRPr="00A41B45">
              <w:rPr>
                <w:color w:val="FF0000"/>
              </w:rPr>
              <w:t xml:space="preserve"> Provider (SIP)</w:t>
            </w:r>
          </w:p>
        </w:tc>
        <w:tc>
          <w:tcPr>
            <w:tcW w:w="1476" w:type="dxa"/>
          </w:tcPr>
          <w:p w:rsidRPr="00A41B45" w:rsidR="00541E06" w:rsidRDefault="00541E06" w14:paraId="69CEAA29" w14:textId="77777777">
            <w:pPr>
              <w:rPr>
                <w:color w:val="FF0000"/>
              </w:rPr>
            </w:pPr>
            <w:r w:rsidRPr="00A41B45">
              <w:rPr>
                <w:color w:val="FF0000"/>
              </w:rPr>
              <w:t>Electricity Supplier</w:t>
            </w:r>
          </w:p>
        </w:tc>
        <w:tc>
          <w:tcPr>
            <w:tcW w:w="1425" w:type="dxa"/>
          </w:tcPr>
          <w:p w:rsidRPr="00A41B45" w:rsidR="00541E06" w:rsidRDefault="00541E06" w14:paraId="3862CB60" w14:textId="77777777">
            <w:pPr>
              <w:rPr>
                <w:color w:val="FF0000"/>
              </w:rPr>
            </w:pPr>
            <w:r w:rsidRPr="00A41B45">
              <w:rPr>
                <w:color w:val="FF0000"/>
              </w:rPr>
              <w:t>Balancing and Settlement Code Company</w:t>
            </w:r>
          </w:p>
        </w:tc>
        <w:tc>
          <w:tcPr>
            <w:tcW w:w="1087" w:type="dxa"/>
          </w:tcPr>
          <w:p w:rsidR="00541E06" w:rsidRDefault="00541E06" w14:paraId="4120EB9B" w14:textId="77777777"/>
        </w:tc>
        <w:tc>
          <w:tcPr>
            <w:tcW w:w="1228" w:type="dxa"/>
          </w:tcPr>
          <w:p w:rsidR="00541E06" w:rsidRDefault="00541E06" w14:paraId="26FB68F6" w14:textId="77777777"/>
        </w:tc>
      </w:tr>
      <w:tr w:rsidR="00541E06" w:rsidTr="00D56670" w14:paraId="424534D1" w14:textId="77777777">
        <w:trPr>
          <w:trHeight w:val="300"/>
        </w:trPr>
        <w:tc>
          <w:tcPr>
            <w:tcW w:w="1296" w:type="dxa"/>
          </w:tcPr>
          <w:p w:rsidR="00541E06" w:rsidRDefault="00541E06" w14:paraId="2736C295" w14:textId="75CE488A">
            <w:r>
              <w:rPr>
                <w:rStyle w:val="normaltextrun"/>
                <w:rFonts w:cs="Arial"/>
                <w:color w:val="D13438"/>
                <w:u w:val="single"/>
              </w:rPr>
              <w:t>SV</w:t>
            </w:r>
            <w:r w:rsidR="00964C20">
              <w:rPr>
                <w:rStyle w:val="normaltextrun"/>
                <w:color w:val="D13438"/>
                <w:u w:val="single"/>
              </w:rPr>
              <w:t>00491</w:t>
            </w:r>
            <w:r w:rsidR="00964C20">
              <w:rPr>
                <w:rStyle w:val="eop"/>
                <w:rFonts w:cs="Arial"/>
              </w:rPr>
              <w:t> </w:t>
            </w:r>
          </w:p>
        </w:tc>
        <w:tc>
          <w:tcPr>
            <w:tcW w:w="1395" w:type="dxa"/>
          </w:tcPr>
          <w:p w:rsidR="00541E06" w:rsidRDefault="00541E06" w14:paraId="7AD38FC3" w14:textId="77777777">
            <w:r>
              <w:rPr>
                <w:rStyle w:val="normaltextrun"/>
                <w:rFonts w:cs="Arial"/>
                <w:color w:val="D13438"/>
                <w:u w:val="single"/>
              </w:rPr>
              <w:t>Fault Resolution Report or Request for Decision on Further Action</w:t>
            </w:r>
            <w:r>
              <w:rPr>
                <w:rStyle w:val="eop"/>
                <w:rFonts w:cs="Arial"/>
              </w:rPr>
              <w:t> </w:t>
            </w:r>
          </w:p>
        </w:tc>
        <w:tc>
          <w:tcPr>
            <w:tcW w:w="1415" w:type="dxa"/>
          </w:tcPr>
          <w:p w:rsidR="00541E06" w:rsidRDefault="00541E06" w14:paraId="213F308A" w14:textId="77777777">
            <w:r>
              <w:rPr>
                <w:rStyle w:val="normaltextrun"/>
                <w:rFonts w:cs="Arial"/>
                <w:color w:val="D13438"/>
                <w:u w:val="single"/>
              </w:rPr>
              <w:t>Electricity Supplier</w:t>
            </w:r>
            <w:r>
              <w:rPr>
                <w:rStyle w:val="eop"/>
                <w:rFonts w:cs="Arial"/>
              </w:rPr>
              <w:t> </w:t>
            </w:r>
            <w:r>
              <w:rPr>
                <w:rStyle w:val="normaltextrun"/>
                <w:rFonts w:cs="Arial"/>
                <w:color w:val="D13438"/>
                <w:u w:val="single"/>
              </w:rPr>
              <w:t xml:space="preserve"> </w:t>
            </w:r>
          </w:p>
        </w:tc>
        <w:tc>
          <w:tcPr>
            <w:tcW w:w="1476" w:type="dxa"/>
          </w:tcPr>
          <w:p w:rsidR="00541E06" w:rsidRDefault="00541E06" w14:paraId="1035EBFD" w14:textId="21E42E3E">
            <w:r>
              <w:rPr>
                <w:rStyle w:val="normaltextrun"/>
                <w:rFonts w:cs="Arial"/>
                <w:color w:val="D13438"/>
                <w:u w:val="single"/>
              </w:rPr>
              <w:t xml:space="preserve">Safe </w:t>
            </w:r>
            <w:r w:rsidR="00AF4EBA">
              <w:rPr>
                <w:rStyle w:val="normaltextrun"/>
                <w:rFonts w:cs="Arial"/>
                <w:color w:val="D13438"/>
                <w:u w:val="single"/>
              </w:rPr>
              <w:t>Isolation</w:t>
            </w:r>
            <w:r>
              <w:rPr>
                <w:rStyle w:val="normaltextrun"/>
                <w:rFonts w:cs="Arial"/>
                <w:color w:val="D13438"/>
                <w:u w:val="single"/>
              </w:rPr>
              <w:t xml:space="preserve"> Provider (SIP)</w:t>
            </w:r>
            <w:r>
              <w:rPr>
                <w:rStyle w:val="eop"/>
                <w:rFonts w:cs="Arial"/>
              </w:rPr>
              <w:t> </w:t>
            </w:r>
          </w:p>
        </w:tc>
        <w:tc>
          <w:tcPr>
            <w:tcW w:w="1425" w:type="dxa"/>
          </w:tcPr>
          <w:p w:rsidR="00541E06" w:rsidRDefault="00541E06" w14:paraId="7FAAF1D1" w14:textId="77777777">
            <w:r>
              <w:rPr>
                <w:rStyle w:val="normaltextrun"/>
                <w:rFonts w:cs="Arial"/>
                <w:color w:val="D13438"/>
                <w:u w:val="single"/>
              </w:rPr>
              <w:t>Balancing and Settlement Code Company</w:t>
            </w:r>
            <w:r>
              <w:rPr>
                <w:rStyle w:val="eop"/>
                <w:rFonts w:cs="Arial"/>
              </w:rPr>
              <w:t> </w:t>
            </w:r>
          </w:p>
        </w:tc>
        <w:tc>
          <w:tcPr>
            <w:tcW w:w="1087" w:type="dxa"/>
          </w:tcPr>
          <w:p w:rsidR="00541E06" w:rsidRDefault="00541E06" w14:paraId="5C0BE5DF" w14:textId="77777777"/>
        </w:tc>
        <w:tc>
          <w:tcPr>
            <w:tcW w:w="1228" w:type="dxa"/>
          </w:tcPr>
          <w:p w:rsidR="00541E06" w:rsidRDefault="00541E06" w14:paraId="4F7E7B18" w14:textId="77777777"/>
        </w:tc>
      </w:tr>
    </w:tbl>
    <w:p w:rsidR="00541E06" w:rsidP="00541E06" w:rsidRDefault="00541E06" w14:paraId="7407FB62" w14:textId="77777777">
      <w:pPr>
        <w:pStyle w:val="Header"/>
        <w:spacing w:before="500" w:after="300"/>
      </w:pPr>
      <w:r>
        <w:rPr>
          <w:b/>
        </w:rPr>
        <w:t>Data Items</w:t>
      </w:r>
    </w:p>
    <w:tbl>
      <w:tblPr>
        <w:tblStyle w:val="TableGrid"/>
        <w:tblW w:w="0" w:type="auto"/>
        <w:tblLook w:val="04A0" w:firstRow="1" w:lastRow="0" w:firstColumn="1" w:lastColumn="0" w:noHBand="0" w:noVBand="1"/>
      </w:tblPr>
      <w:tblGrid>
        <w:gridCol w:w="2895"/>
        <w:gridCol w:w="2984"/>
        <w:gridCol w:w="3443"/>
      </w:tblGrid>
      <w:tr w:rsidR="00541E06" w14:paraId="256BE900" w14:textId="77777777">
        <w:tc>
          <w:tcPr>
            <w:tcW w:w="4902" w:type="dxa"/>
            <w:shd w:val="clear" w:color="auto" w:fill="4D8934"/>
          </w:tcPr>
          <w:p w:rsidR="00541E06" w:rsidRDefault="00541E06" w14:paraId="7143C70D" w14:textId="77777777">
            <w:r>
              <w:rPr>
                <w:b/>
                <w:color w:val="FFFFFF"/>
              </w:rPr>
              <w:t>Data Item ID</w:t>
            </w:r>
          </w:p>
        </w:tc>
        <w:tc>
          <w:tcPr>
            <w:tcW w:w="4902" w:type="dxa"/>
            <w:shd w:val="clear" w:color="auto" w:fill="4D8934"/>
          </w:tcPr>
          <w:p w:rsidR="00541E06" w:rsidRDefault="00541E06" w14:paraId="50381FA7" w14:textId="77777777">
            <w:r>
              <w:rPr>
                <w:b/>
                <w:color w:val="FFFFFF"/>
              </w:rPr>
              <w:t>Legacy Reference</w:t>
            </w:r>
          </w:p>
        </w:tc>
        <w:tc>
          <w:tcPr>
            <w:tcW w:w="4902" w:type="dxa"/>
            <w:shd w:val="clear" w:color="auto" w:fill="4D8934"/>
          </w:tcPr>
          <w:p w:rsidR="00541E06" w:rsidRDefault="00541E06" w14:paraId="14233318" w14:textId="77777777">
            <w:r>
              <w:rPr>
                <w:b/>
                <w:color w:val="FFFFFF"/>
              </w:rPr>
              <w:t>Name</w:t>
            </w:r>
          </w:p>
        </w:tc>
      </w:tr>
      <w:tr w:rsidR="00541E06" w14:paraId="4769A8E5" w14:textId="77777777">
        <w:tc>
          <w:tcPr>
            <w:tcW w:w="4902" w:type="dxa"/>
          </w:tcPr>
          <w:p w:rsidR="00541E06" w:rsidRDefault="00541E06" w14:paraId="37D67134" w14:textId="77777777">
            <w:r>
              <w:t>DI50003</w:t>
            </w:r>
          </w:p>
        </w:tc>
        <w:tc>
          <w:tcPr>
            <w:tcW w:w="4902" w:type="dxa"/>
          </w:tcPr>
          <w:p w:rsidR="00541E06" w:rsidRDefault="00541E06" w14:paraId="38C1A751" w14:textId="77777777">
            <w:r>
              <w:t>J0003</w:t>
            </w:r>
          </w:p>
        </w:tc>
        <w:tc>
          <w:tcPr>
            <w:tcW w:w="4902" w:type="dxa"/>
          </w:tcPr>
          <w:p w:rsidR="00541E06" w:rsidRDefault="00541E06" w14:paraId="783C9694" w14:textId="77777777">
            <w:r>
              <w:t>MPAN Core</w:t>
            </w:r>
          </w:p>
        </w:tc>
      </w:tr>
      <w:tr w:rsidR="00541E06" w14:paraId="23A09E72" w14:textId="77777777">
        <w:tc>
          <w:tcPr>
            <w:tcW w:w="4902" w:type="dxa"/>
          </w:tcPr>
          <w:p w:rsidR="00541E06" w:rsidRDefault="00541E06" w14:paraId="3B814038" w14:textId="77777777">
            <w:r>
              <w:t>DI50004</w:t>
            </w:r>
          </w:p>
        </w:tc>
        <w:tc>
          <w:tcPr>
            <w:tcW w:w="4902" w:type="dxa"/>
          </w:tcPr>
          <w:p w:rsidR="00541E06" w:rsidRDefault="00541E06" w14:paraId="688974D1" w14:textId="77777777">
            <w:r>
              <w:t>J0004</w:t>
            </w:r>
          </w:p>
        </w:tc>
        <w:tc>
          <w:tcPr>
            <w:tcW w:w="4902" w:type="dxa"/>
          </w:tcPr>
          <w:p w:rsidR="00541E06" w:rsidRDefault="00541E06" w14:paraId="7C5352E9" w14:textId="77777777">
            <w:r>
              <w:t>Meter Id (Serial Number)</w:t>
            </w:r>
          </w:p>
        </w:tc>
      </w:tr>
      <w:tr w:rsidR="00541E06" w14:paraId="010FB788" w14:textId="77777777">
        <w:tc>
          <w:tcPr>
            <w:tcW w:w="4902" w:type="dxa"/>
          </w:tcPr>
          <w:p w:rsidR="00541E06" w:rsidRDefault="00541E06" w14:paraId="63EB412C" w14:textId="77777777">
            <w:r>
              <w:t>DI50006</w:t>
            </w:r>
          </w:p>
        </w:tc>
        <w:tc>
          <w:tcPr>
            <w:tcW w:w="4902" w:type="dxa"/>
          </w:tcPr>
          <w:p w:rsidR="00541E06" w:rsidRDefault="00541E06" w14:paraId="533012F2" w14:textId="77777777">
            <w:r>
              <w:t>J0008</w:t>
            </w:r>
          </w:p>
        </w:tc>
        <w:tc>
          <w:tcPr>
            <w:tcW w:w="4902" w:type="dxa"/>
          </w:tcPr>
          <w:p w:rsidR="00541E06" w:rsidRDefault="00541E06" w14:paraId="76539F35" w14:textId="77777777">
            <w:r>
              <w:t>Nature of Maintenance</w:t>
            </w:r>
          </w:p>
        </w:tc>
      </w:tr>
      <w:tr w:rsidR="00541E06" w14:paraId="225BFF90" w14:textId="77777777">
        <w:tc>
          <w:tcPr>
            <w:tcW w:w="4902" w:type="dxa"/>
          </w:tcPr>
          <w:p w:rsidR="00541E06" w:rsidRDefault="00541E06" w14:paraId="530098DF" w14:textId="77777777">
            <w:r>
              <w:t>DI50007</w:t>
            </w:r>
          </w:p>
        </w:tc>
        <w:tc>
          <w:tcPr>
            <w:tcW w:w="4902" w:type="dxa"/>
          </w:tcPr>
          <w:p w:rsidR="00541E06" w:rsidRDefault="00541E06" w14:paraId="58F59341" w14:textId="77777777">
            <w:r>
              <w:t>J0010</w:t>
            </w:r>
          </w:p>
        </w:tc>
        <w:tc>
          <w:tcPr>
            <w:tcW w:w="4902" w:type="dxa"/>
          </w:tcPr>
          <w:p w:rsidR="00541E06" w:rsidRDefault="00541E06" w14:paraId="601F0DA9" w14:textId="77777777">
            <w:r>
              <w:t>Meter Register Id</w:t>
            </w:r>
          </w:p>
        </w:tc>
      </w:tr>
      <w:tr w:rsidR="00541E06" w14:paraId="6CD9C466" w14:textId="77777777">
        <w:tc>
          <w:tcPr>
            <w:tcW w:w="4902" w:type="dxa"/>
          </w:tcPr>
          <w:p w:rsidR="00541E06" w:rsidRDefault="00541E06" w14:paraId="3E67F1C2" w14:textId="77777777">
            <w:r>
              <w:t>DI50008</w:t>
            </w:r>
          </w:p>
        </w:tc>
        <w:tc>
          <w:tcPr>
            <w:tcW w:w="4902" w:type="dxa"/>
          </w:tcPr>
          <w:p w:rsidR="00541E06" w:rsidRDefault="00541E06" w14:paraId="34B26D07" w14:textId="77777777">
            <w:r>
              <w:t>J0012</w:t>
            </w:r>
          </w:p>
        </w:tc>
        <w:tc>
          <w:tcPr>
            <w:tcW w:w="4902" w:type="dxa"/>
          </w:tcPr>
          <w:p w:rsidR="00541E06" w:rsidRDefault="00541E06" w14:paraId="3C0D7F4F" w14:textId="77777777">
            <w:r>
              <w:t>Additional Information</w:t>
            </w:r>
          </w:p>
        </w:tc>
      </w:tr>
      <w:tr w:rsidR="00541E06" w14:paraId="0D9F77B3" w14:textId="77777777">
        <w:tc>
          <w:tcPr>
            <w:tcW w:w="4902" w:type="dxa"/>
          </w:tcPr>
          <w:p w:rsidR="00541E06" w:rsidRDefault="00541E06" w14:paraId="795080ED" w14:textId="77777777">
            <w:r>
              <w:t>DI50009</w:t>
            </w:r>
          </w:p>
        </w:tc>
        <w:tc>
          <w:tcPr>
            <w:tcW w:w="4902" w:type="dxa"/>
          </w:tcPr>
          <w:p w:rsidR="00541E06" w:rsidRDefault="00541E06" w14:paraId="206EF850" w14:textId="77777777">
            <w:r>
              <w:t>J0014</w:t>
            </w:r>
          </w:p>
        </w:tc>
        <w:tc>
          <w:tcPr>
            <w:tcW w:w="4902" w:type="dxa"/>
          </w:tcPr>
          <w:p w:rsidR="00541E06" w:rsidRDefault="00541E06" w14:paraId="5C38E469" w14:textId="77777777">
            <w:r>
              <w:t>Date of Action</w:t>
            </w:r>
          </w:p>
        </w:tc>
      </w:tr>
      <w:tr w:rsidR="00541E06" w14:paraId="7D982DF4" w14:textId="77777777">
        <w:tc>
          <w:tcPr>
            <w:tcW w:w="4902" w:type="dxa"/>
          </w:tcPr>
          <w:p w:rsidR="00541E06" w:rsidRDefault="00541E06" w14:paraId="39BFC28E" w14:textId="77777777">
            <w:r>
              <w:t>DI50016</w:t>
            </w:r>
          </w:p>
        </w:tc>
        <w:tc>
          <w:tcPr>
            <w:tcW w:w="4902" w:type="dxa"/>
          </w:tcPr>
          <w:p w:rsidR="00541E06" w:rsidRDefault="00541E06" w14:paraId="0C9781BA" w14:textId="77777777">
            <w:r>
              <w:t>J0024</w:t>
            </w:r>
          </w:p>
        </w:tc>
        <w:tc>
          <w:tcPr>
            <w:tcW w:w="4902" w:type="dxa"/>
          </w:tcPr>
          <w:p w:rsidR="00541E06" w:rsidRDefault="00541E06" w14:paraId="2B5882A1" w14:textId="77777777">
            <w:r>
              <w:t>Site Visit Check Code</w:t>
            </w:r>
          </w:p>
        </w:tc>
      </w:tr>
      <w:tr w:rsidR="00541E06" w14:paraId="3603BACE" w14:textId="77777777">
        <w:tc>
          <w:tcPr>
            <w:tcW w:w="4902" w:type="dxa"/>
          </w:tcPr>
          <w:p w:rsidR="00541E06" w:rsidRDefault="00541E06" w14:paraId="5227F72E" w14:textId="77777777">
            <w:r>
              <w:t>DI50098</w:t>
            </w:r>
          </w:p>
        </w:tc>
        <w:tc>
          <w:tcPr>
            <w:tcW w:w="4902" w:type="dxa"/>
          </w:tcPr>
          <w:p w:rsidR="00541E06" w:rsidRDefault="00541E06" w14:paraId="62427E32" w14:textId="77777777">
            <w:r>
              <w:t>J0173</w:t>
            </w:r>
          </w:p>
        </w:tc>
        <w:tc>
          <w:tcPr>
            <w:tcW w:w="4902" w:type="dxa"/>
          </w:tcPr>
          <w:p w:rsidR="00541E06" w:rsidRDefault="00541E06" w14:paraId="2BF01FE1" w14:textId="77777777">
            <w:r>
              <w:t>Reason for Request</w:t>
            </w:r>
          </w:p>
        </w:tc>
      </w:tr>
      <w:tr w:rsidR="00541E06" w14:paraId="185B0098" w14:textId="77777777">
        <w:tc>
          <w:tcPr>
            <w:tcW w:w="4902" w:type="dxa"/>
          </w:tcPr>
          <w:p w:rsidR="00541E06" w:rsidRDefault="00541E06" w14:paraId="48222FED" w14:textId="77777777">
            <w:r>
              <w:t>DI50468</w:t>
            </w:r>
          </w:p>
        </w:tc>
        <w:tc>
          <w:tcPr>
            <w:tcW w:w="4902" w:type="dxa"/>
          </w:tcPr>
          <w:p w:rsidR="00541E06" w:rsidRDefault="00541E06" w14:paraId="62956EB0" w14:textId="77777777">
            <w:r>
              <w:t>J1012</w:t>
            </w:r>
          </w:p>
        </w:tc>
        <w:tc>
          <w:tcPr>
            <w:tcW w:w="4902" w:type="dxa"/>
          </w:tcPr>
          <w:p w:rsidR="00541E06" w:rsidRDefault="00541E06" w14:paraId="19C43CBE" w14:textId="77777777">
            <w:r>
              <w:t>Date Fault Suspected/Detected</w:t>
            </w:r>
          </w:p>
        </w:tc>
      </w:tr>
    </w:tbl>
    <w:p w:rsidR="00541E06" w:rsidP="00541E06" w:rsidRDefault="00541E06" w14:paraId="76328A34" w14:textId="77777777">
      <w:pPr>
        <w:pStyle w:val="Header"/>
        <w:spacing w:before="500" w:after="300"/>
      </w:pPr>
      <w:r>
        <w:rPr>
          <w:b/>
        </w:rPr>
        <w:t>MM00013 Flow Structure</w:t>
      </w:r>
    </w:p>
    <w:tbl>
      <w:tblPr>
        <w:tblStyle w:val="TableGrid"/>
        <w:tblW w:w="0" w:type="auto"/>
        <w:tblLook w:val="04A0" w:firstRow="1" w:lastRow="0" w:firstColumn="1" w:lastColumn="0" w:noHBand="0" w:noVBand="1"/>
      </w:tblPr>
      <w:tblGrid>
        <w:gridCol w:w="712"/>
        <w:gridCol w:w="1143"/>
        <w:gridCol w:w="707"/>
        <w:gridCol w:w="1139"/>
        <w:gridCol w:w="394"/>
        <w:gridCol w:w="394"/>
        <w:gridCol w:w="394"/>
        <w:gridCol w:w="394"/>
        <w:gridCol w:w="394"/>
        <w:gridCol w:w="394"/>
        <w:gridCol w:w="394"/>
        <w:gridCol w:w="394"/>
        <w:gridCol w:w="1800"/>
        <w:gridCol w:w="669"/>
      </w:tblGrid>
      <w:tr w:rsidR="00541E06" w:rsidTr="006D2FCF" w14:paraId="7314366A" w14:textId="77777777">
        <w:tc>
          <w:tcPr>
            <w:tcW w:w="712" w:type="dxa"/>
            <w:shd w:val="clear" w:color="auto" w:fill="4D8934"/>
          </w:tcPr>
          <w:p w:rsidR="00541E06" w:rsidRDefault="00541E06" w14:paraId="0BECD592" w14:textId="77777777">
            <w:r>
              <w:rPr>
                <w:b/>
                <w:color w:val="FFFFFF"/>
              </w:rPr>
              <w:t>Group ID</w:t>
            </w:r>
          </w:p>
        </w:tc>
        <w:tc>
          <w:tcPr>
            <w:tcW w:w="1143" w:type="dxa"/>
            <w:shd w:val="clear" w:color="auto" w:fill="4D8934"/>
          </w:tcPr>
          <w:p w:rsidR="00541E06" w:rsidRDefault="00541E06" w14:paraId="17C9EC14" w14:textId="77777777">
            <w:r>
              <w:rPr>
                <w:b/>
                <w:color w:val="FFFFFF"/>
              </w:rPr>
              <w:t>Group Description</w:t>
            </w:r>
          </w:p>
        </w:tc>
        <w:tc>
          <w:tcPr>
            <w:tcW w:w="707" w:type="dxa"/>
            <w:shd w:val="clear" w:color="auto" w:fill="4D8934"/>
          </w:tcPr>
          <w:p w:rsidR="00541E06" w:rsidRDefault="00541E06" w14:paraId="38726AEC" w14:textId="77777777">
            <w:r>
              <w:rPr>
                <w:b/>
                <w:color w:val="FFFFFF"/>
              </w:rPr>
              <w:t>Range</w:t>
            </w:r>
          </w:p>
        </w:tc>
        <w:tc>
          <w:tcPr>
            <w:tcW w:w="1139" w:type="dxa"/>
            <w:shd w:val="clear" w:color="auto" w:fill="4D8934"/>
          </w:tcPr>
          <w:p w:rsidR="00541E06" w:rsidRDefault="00541E06" w14:paraId="187CA74B" w14:textId="77777777">
            <w:r>
              <w:rPr>
                <w:b/>
                <w:color w:val="FFFFFF"/>
              </w:rPr>
              <w:t>Condition</w:t>
            </w:r>
          </w:p>
        </w:tc>
        <w:tc>
          <w:tcPr>
            <w:tcW w:w="394" w:type="dxa"/>
            <w:shd w:val="clear" w:color="auto" w:fill="4D8934"/>
          </w:tcPr>
          <w:p w:rsidR="00541E06" w:rsidRDefault="00541E06" w14:paraId="012AADA2" w14:textId="77777777">
            <w:r>
              <w:rPr>
                <w:b/>
                <w:color w:val="FFFFFF"/>
              </w:rPr>
              <w:t>L1</w:t>
            </w:r>
          </w:p>
        </w:tc>
        <w:tc>
          <w:tcPr>
            <w:tcW w:w="394" w:type="dxa"/>
            <w:shd w:val="clear" w:color="auto" w:fill="4D8934"/>
          </w:tcPr>
          <w:p w:rsidR="00541E06" w:rsidRDefault="00541E06" w14:paraId="5D53DAF8" w14:textId="77777777">
            <w:r>
              <w:rPr>
                <w:b/>
                <w:color w:val="FFFFFF"/>
              </w:rPr>
              <w:t>L2</w:t>
            </w:r>
          </w:p>
        </w:tc>
        <w:tc>
          <w:tcPr>
            <w:tcW w:w="394" w:type="dxa"/>
            <w:shd w:val="clear" w:color="auto" w:fill="4D8934"/>
          </w:tcPr>
          <w:p w:rsidR="00541E06" w:rsidRDefault="00541E06" w14:paraId="750441FF" w14:textId="77777777">
            <w:r>
              <w:rPr>
                <w:b/>
                <w:color w:val="FFFFFF"/>
              </w:rPr>
              <w:t>L3</w:t>
            </w:r>
          </w:p>
        </w:tc>
        <w:tc>
          <w:tcPr>
            <w:tcW w:w="394" w:type="dxa"/>
            <w:shd w:val="clear" w:color="auto" w:fill="4D8934"/>
          </w:tcPr>
          <w:p w:rsidR="00541E06" w:rsidRDefault="00541E06" w14:paraId="3F64BA24" w14:textId="77777777">
            <w:r>
              <w:rPr>
                <w:b/>
                <w:color w:val="FFFFFF"/>
              </w:rPr>
              <w:t>L4</w:t>
            </w:r>
          </w:p>
        </w:tc>
        <w:tc>
          <w:tcPr>
            <w:tcW w:w="394" w:type="dxa"/>
            <w:shd w:val="clear" w:color="auto" w:fill="4D8934"/>
          </w:tcPr>
          <w:p w:rsidR="00541E06" w:rsidRDefault="00541E06" w14:paraId="1645BD24" w14:textId="77777777">
            <w:r>
              <w:rPr>
                <w:b/>
                <w:color w:val="FFFFFF"/>
              </w:rPr>
              <w:t>L5</w:t>
            </w:r>
          </w:p>
        </w:tc>
        <w:tc>
          <w:tcPr>
            <w:tcW w:w="394" w:type="dxa"/>
            <w:shd w:val="clear" w:color="auto" w:fill="4D8934"/>
          </w:tcPr>
          <w:p w:rsidR="00541E06" w:rsidRDefault="00541E06" w14:paraId="0C75BB30" w14:textId="77777777">
            <w:r>
              <w:rPr>
                <w:b/>
                <w:color w:val="FFFFFF"/>
              </w:rPr>
              <w:t>L6</w:t>
            </w:r>
          </w:p>
        </w:tc>
        <w:tc>
          <w:tcPr>
            <w:tcW w:w="394" w:type="dxa"/>
            <w:shd w:val="clear" w:color="auto" w:fill="4D8934"/>
          </w:tcPr>
          <w:p w:rsidR="00541E06" w:rsidRDefault="00541E06" w14:paraId="1B9AE141" w14:textId="77777777">
            <w:r>
              <w:rPr>
                <w:b/>
                <w:color w:val="FFFFFF"/>
              </w:rPr>
              <w:t>L7</w:t>
            </w:r>
          </w:p>
        </w:tc>
        <w:tc>
          <w:tcPr>
            <w:tcW w:w="394" w:type="dxa"/>
            <w:shd w:val="clear" w:color="auto" w:fill="4D8934"/>
          </w:tcPr>
          <w:p w:rsidR="00541E06" w:rsidRDefault="00541E06" w14:paraId="1FC032A9" w14:textId="77777777">
            <w:r>
              <w:rPr>
                <w:b/>
                <w:color w:val="FFFFFF"/>
              </w:rPr>
              <w:t>L8</w:t>
            </w:r>
          </w:p>
        </w:tc>
        <w:tc>
          <w:tcPr>
            <w:tcW w:w="1800" w:type="dxa"/>
            <w:shd w:val="clear" w:color="auto" w:fill="4D8934"/>
          </w:tcPr>
          <w:p w:rsidR="00541E06" w:rsidRDefault="00541E06" w14:paraId="2B645224" w14:textId="77777777">
            <w:r>
              <w:rPr>
                <w:b/>
                <w:color w:val="FFFFFF"/>
              </w:rPr>
              <w:t>Data Item Name</w:t>
            </w:r>
          </w:p>
        </w:tc>
        <w:tc>
          <w:tcPr>
            <w:tcW w:w="669" w:type="dxa"/>
            <w:shd w:val="clear" w:color="auto" w:fill="4D8934"/>
          </w:tcPr>
          <w:p w:rsidR="00541E06" w:rsidRDefault="00541E06" w14:paraId="42AFF343" w14:textId="77777777">
            <w:r>
              <w:rPr>
                <w:b/>
                <w:color w:val="FFFFFF"/>
              </w:rPr>
              <w:t>Value Rule</w:t>
            </w:r>
          </w:p>
        </w:tc>
      </w:tr>
      <w:tr w:rsidR="00541E06" w:rsidTr="006D2FCF" w14:paraId="6D265C72" w14:textId="77777777">
        <w:tc>
          <w:tcPr>
            <w:tcW w:w="712" w:type="dxa"/>
            <w:shd w:val="clear" w:color="auto" w:fill="70ADA3"/>
          </w:tcPr>
          <w:p w:rsidR="00541E06" w:rsidRDefault="00541E06" w14:paraId="697881FB" w14:textId="77777777">
            <w:r>
              <w:t>004</w:t>
            </w:r>
          </w:p>
        </w:tc>
        <w:tc>
          <w:tcPr>
            <w:tcW w:w="1143" w:type="dxa"/>
            <w:shd w:val="clear" w:color="auto" w:fill="70ADA3"/>
          </w:tcPr>
          <w:p w:rsidR="00541E06" w:rsidRDefault="00541E06" w14:paraId="4F1F7597" w14:textId="77777777">
            <w:r>
              <w:t>Metering Points Inspected</w:t>
            </w:r>
          </w:p>
        </w:tc>
        <w:tc>
          <w:tcPr>
            <w:tcW w:w="707" w:type="dxa"/>
            <w:shd w:val="clear" w:color="auto" w:fill="70ADA3"/>
          </w:tcPr>
          <w:p w:rsidR="00541E06" w:rsidRDefault="00541E06" w14:paraId="04EF01EB" w14:textId="77777777">
            <w:r>
              <w:t>1-*</w:t>
            </w:r>
          </w:p>
        </w:tc>
        <w:tc>
          <w:tcPr>
            <w:tcW w:w="1139" w:type="dxa"/>
            <w:shd w:val="clear" w:color="auto" w:fill="70ADA3"/>
          </w:tcPr>
          <w:p w:rsidR="00541E06" w:rsidRDefault="00541E06" w14:paraId="6029429A" w14:textId="77777777"/>
        </w:tc>
        <w:tc>
          <w:tcPr>
            <w:tcW w:w="394" w:type="dxa"/>
            <w:shd w:val="clear" w:color="auto" w:fill="70ADA3"/>
          </w:tcPr>
          <w:p w:rsidR="00541E06" w:rsidRDefault="00541E06" w14:paraId="29ECEA8F" w14:textId="77777777">
            <w:r>
              <w:t>G</w:t>
            </w:r>
          </w:p>
        </w:tc>
        <w:tc>
          <w:tcPr>
            <w:tcW w:w="394" w:type="dxa"/>
            <w:shd w:val="clear" w:color="auto" w:fill="70ADA3"/>
          </w:tcPr>
          <w:p w:rsidR="00541E06" w:rsidRDefault="00541E06" w14:paraId="00EF36E9" w14:textId="77777777"/>
        </w:tc>
        <w:tc>
          <w:tcPr>
            <w:tcW w:w="394" w:type="dxa"/>
            <w:shd w:val="clear" w:color="auto" w:fill="70ADA3"/>
          </w:tcPr>
          <w:p w:rsidR="00541E06" w:rsidRDefault="00541E06" w14:paraId="741A3CA4" w14:textId="77777777"/>
        </w:tc>
        <w:tc>
          <w:tcPr>
            <w:tcW w:w="394" w:type="dxa"/>
            <w:shd w:val="clear" w:color="auto" w:fill="70ADA3"/>
          </w:tcPr>
          <w:p w:rsidR="00541E06" w:rsidRDefault="00541E06" w14:paraId="2D956208" w14:textId="77777777"/>
        </w:tc>
        <w:tc>
          <w:tcPr>
            <w:tcW w:w="394" w:type="dxa"/>
            <w:shd w:val="clear" w:color="auto" w:fill="70ADA3"/>
          </w:tcPr>
          <w:p w:rsidR="00541E06" w:rsidRDefault="00541E06" w14:paraId="56DE9510" w14:textId="77777777"/>
        </w:tc>
        <w:tc>
          <w:tcPr>
            <w:tcW w:w="394" w:type="dxa"/>
            <w:shd w:val="clear" w:color="auto" w:fill="70ADA3"/>
          </w:tcPr>
          <w:p w:rsidR="00541E06" w:rsidRDefault="00541E06" w14:paraId="34095D95" w14:textId="77777777"/>
        </w:tc>
        <w:tc>
          <w:tcPr>
            <w:tcW w:w="394" w:type="dxa"/>
            <w:shd w:val="clear" w:color="auto" w:fill="70ADA3"/>
          </w:tcPr>
          <w:p w:rsidR="00541E06" w:rsidRDefault="00541E06" w14:paraId="6657DDA4" w14:textId="77777777"/>
        </w:tc>
        <w:tc>
          <w:tcPr>
            <w:tcW w:w="394" w:type="dxa"/>
            <w:shd w:val="clear" w:color="auto" w:fill="70ADA3"/>
          </w:tcPr>
          <w:p w:rsidR="00541E06" w:rsidRDefault="00541E06" w14:paraId="53DEC57A" w14:textId="77777777"/>
        </w:tc>
        <w:tc>
          <w:tcPr>
            <w:tcW w:w="1800" w:type="dxa"/>
            <w:shd w:val="clear" w:color="auto" w:fill="70ADA3"/>
          </w:tcPr>
          <w:p w:rsidR="00541E06" w:rsidRDefault="00541E06" w14:paraId="244ABE8D" w14:textId="77777777"/>
        </w:tc>
        <w:tc>
          <w:tcPr>
            <w:tcW w:w="669" w:type="dxa"/>
            <w:shd w:val="clear" w:color="auto" w:fill="70ADA3"/>
          </w:tcPr>
          <w:p w:rsidR="00541E06" w:rsidRDefault="00541E06" w14:paraId="627CE9E8" w14:textId="77777777"/>
        </w:tc>
      </w:tr>
      <w:tr w:rsidR="00541E06" w:rsidTr="006D2FCF" w14:paraId="2CD9F157" w14:textId="77777777">
        <w:tc>
          <w:tcPr>
            <w:tcW w:w="712" w:type="dxa"/>
          </w:tcPr>
          <w:p w:rsidR="00541E06" w:rsidRDefault="00541E06" w14:paraId="73B56238" w14:textId="77777777"/>
        </w:tc>
        <w:tc>
          <w:tcPr>
            <w:tcW w:w="1143" w:type="dxa"/>
          </w:tcPr>
          <w:p w:rsidR="00541E06" w:rsidRDefault="00541E06" w14:paraId="1085F243" w14:textId="77777777"/>
        </w:tc>
        <w:tc>
          <w:tcPr>
            <w:tcW w:w="707" w:type="dxa"/>
          </w:tcPr>
          <w:p w:rsidR="00541E06" w:rsidRDefault="00541E06" w14:paraId="7DABA7D0" w14:textId="77777777"/>
        </w:tc>
        <w:tc>
          <w:tcPr>
            <w:tcW w:w="1139" w:type="dxa"/>
          </w:tcPr>
          <w:p w:rsidR="00541E06" w:rsidRDefault="00541E06" w14:paraId="3D51CE99" w14:textId="77777777"/>
        </w:tc>
        <w:tc>
          <w:tcPr>
            <w:tcW w:w="394" w:type="dxa"/>
          </w:tcPr>
          <w:p w:rsidR="00541E06" w:rsidRDefault="00541E06" w14:paraId="066F9D20" w14:textId="77777777"/>
        </w:tc>
        <w:tc>
          <w:tcPr>
            <w:tcW w:w="394" w:type="dxa"/>
          </w:tcPr>
          <w:p w:rsidR="00541E06" w:rsidRDefault="00541E06" w14:paraId="02EB8A6D" w14:textId="77777777">
            <w:r>
              <w:t>1</w:t>
            </w:r>
          </w:p>
        </w:tc>
        <w:tc>
          <w:tcPr>
            <w:tcW w:w="394" w:type="dxa"/>
          </w:tcPr>
          <w:p w:rsidR="00541E06" w:rsidRDefault="00541E06" w14:paraId="212A3B1C" w14:textId="77777777"/>
        </w:tc>
        <w:tc>
          <w:tcPr>
            <w:tcW w:w="394" w:type="dxa"/>
          </w:tcPr>
          <w:p w:rsidR="00541E06" w:rsidRDefault="00541E06" w14:paraId="6C2A6DE6" w14:textId="77777777"/>
        </w:tc>
        <w:tc>
          <w:tcPr>
            <w:tcW w:w="394" w:type="dxa"/>
          </w:tcPr>
          <w:p w:rsidR="00541E06" w:rsidRDefault="00541E06" w14:paraId="32C70166" w14:textId="77777777"/>
        </w:tc>
        <w:tc>
          <w:tcPr>
            <w:tcW w:w="394" w:type="dxa"/>
          </w:tcPr>
          <w:p w:rsidR="00541E06" w:rsidRDefault="00541E06" w14:paraId="178D6ED0" w14:textId="77777777"/>
        </w:tc>
        <w:tc>
          <w:tcPr>
            <w:tcW w:w="394" w:type="dxa"/>
          </w:tcPr>
          <w:p w:rsidR="00541E06" w:rsidRDefault="00541E06" w14:paraId="27E0E35A" w14:textId="77777777"/>
        </w:tc>
        <w:tc>
          <w:tcPr>
            <w:tcW w:w="394" w:type="dxa"/>
          </w:tcPr>
          <w:p w:rsidR="00541E06" w:rsidRDefault="00541E06" w14:paraId="797EB99A" w14:textId="77777777"/>
        </w:tc>
        <w:tc>
          <w:tcPr>
            <w:tcW w:w="1800" w:type="dxa"/>
          </w:tcPr>
          <w:p w:rsidR="00541E06" w:rsidRDefault="00541E06" w14:paraId="0DA334D8" w14:textId="77777777">
            <w:r>
              <w:t>MPAN Core</w:t>
            </w:r>
          </w:p>
        </w:tc>
        <w:tc>
          <w:tcPr>
            <w:tcW w:w="669" w:type="dxa"/>
          </w:tcPr>
          <w:p w:rsidR="00541E06" w:rsidRDefault="00541E06" w14:paraId="492F0B86" w14:textId="77777777"/>
        </w:tc>
      </w:tr>
      <w:tr w:rsidR="00541E06" w:rsidTr="006D2FCF" w14:paraId="5A254547" w14:textId="77777777">
        <w:tc>
          <w:tcPr>
            <w:tcW w:w="712" w:type="dxa"/>
          </w:tcPr>
          <w:p w:rsidR="00541E06" w:rsidRDefault="00541E06" w14:paraId="400C7265" w14:textId="77777777"/>
        </w:tc>
        <w:tc>
          <w:tcPr>
            <w:tcW w:w="1143" w:type="dxa"/>
          </w:tcPr>
          <w:p w:rsidR="00541E06" w:rsidRDefault="00541E06" w14:paraId="388D53B9" w14:textId="77777777"/>
        </w:tc>
        <w:tc>
          <w:tcPr>
            <w:tcW w:w="707" w:type="dxa"/>
          </w:tcPr>
          <w:p w:rsidR="00541E06" w:rsidRDefault="00541E06" w14:paraId="20D1C18B" w14:textId="77777777"/>
        </w:tc>
        <w:tc>
          <w:tcPr>
            <w:tcW w:w="1139" w:type="dxa"/>
          </w:tcPr>
          <w:p w:rsidR="00541E06" w:rsidRDefault="00541E06" w14:paraId="29FAA31A" w14:textId="77777777"/>
        </w:tc>
        <w:tc>
          <w:tcPr>
            <w:tcW w:w="394" w:type="dxa"/>
          </w:tcPr>
          <w:p w:rsidR="00541E06" w:rsidRDefault="00541E06" w14:paraId="0F4FD95E" w14:textId="77777777"/>
        </w:tc>
        <w:tc>
          <w:tcPr>
            <w:tcW w:w="394" w:type="dxa"/>
          </w:tcPr>
          <w:p w:rsidR="00541E06" w:rsidRDefault="00541E06" w14:paraId="0552921D" w14:textId="77777777">
            <w:r>
              <w:t>1</w:t>
            </w:r>
          </w:p>
        </w:tc>
        <w:tc>
          <w:tcPr>
            <w:tcW w:w="394" w:type="dxa"/>
          </w:tcPr>
          <w:p w:rsidR="00541E06" w:rsidRDefault="00541E06" w14:paraId="4BBC2765" w14:textId="77777777"/>
        </w:tc>
        <w:tc>
          <w:tcPr>
            <w:tcW w:w="394" w:type="dxa"/>
          </w:tcPr>
          <w:p w:rsidR="00541E06" w:rsidRDefault="00541E06" w14:paraId="0C4024C3" w14:textId="77777777"/>
        </w:tc>
        <w:tc>
          <w:tcPr>
            <w:tcW w:w="394" w:type="dxa"/>
          </w:tcPr>
          <w:p w:rsidR="00541E06" w:rsidRDefault="00541E06" w14:paraId="13CF02DE" w14:textId="77777777"/>
        </w:tc>
        <w:tc>
          <w:tcPr>
            <w:tcW w:w="394" w:type="dxa"/>
          </w:tcPr>
          <w:p w:rsidR="00541E06" w:rsidRDefault="00541E06" w14:paraId="07ADB0B4" w14:textId="77777777"/>
        </w:tc>
        <w:tc>
          <w:tcPr>
            <w:tcW w:w="394" w:type="dxa"/>
          </w:tcPr>
          <w:p w:rsidR="00541E06" w:rsidRDefault="00541E06" w14:paraId="2D60A9C1" w14:textId="77777777"/>
        </w:tc>
        <w:tc>
          <w:tcPr>
            <w:tcW w:w="394" w:type="dxa"/>
          </w:tcPr>
          <w:p w:rsidR="00541E06" w:rsidRDefault="00541E06" w14:paraId="705D2C13" w14:textId="77777777"/>
        </w:tc>
        <w:tc>
          <w:tcPr>
            <w:tcW w:w="1800" w:type="dxa"/>
          </w:tcPr>
          <w:p w:rsidR="00541E06" w:rsidRDefault="00541E06" w14:paraId="4170C25F" w14:textId="77777777">
            <w:r>
              <w:t>Reason for Request</w:t>
            </w:r>
          </w:p>
        </w:tc>
        <w:tc>
          <w:tcPr>
            <w:tcW w:w="669" w:type="dxa"/>
          </w:tcPr>
          <w:p w:rsidR="00541E06" w:rsidRDefault="00541E06" w14:paraId="1DDD9EE4" w14:textId="77777777"/>
        </w:tc>
      </w:tr>
      <w:tr w:rsidR="00541E06" w:rsidTr="006D2FCF" w14:paraId="1C98CC5A" w14:textId="77777777">
        <w:tc>
          <w:tcPr>
            <w:tcW w:w="712" w:type="dxa"/>
          </w:tcPr>
          <w:p w:rsidR="00541E06" w:rsidRDefault="00541E06" w14:paraId="62DF9453" w14:textId="77777777"/>
        </w:tc>
        <w:tc>
          <w:tcPr>
            <w:tcW w:w="1143" w:type="dxa"/>
          </w:tcPr>
          <w:p w:rsidR="00541E06" w:rsidRDefault="00541E06" w14:paraId="364A24B2" w14:textId="77777777"/>
        </w:tc>
        <w:tc>
          <w:tcPr>
            <w:tcW w:w="707" w:type="dxa"/>
          </w:tcPr>
          <w:p w:rsidR="00541E06" w:rsidRDefault="00541E06" w14:paraId="556E93C2" w14:textId="77777777"/>
        </w:tc>
        <w:tc>
          <w:tcPr>
            <w:tcW w:w="1139" w:type="dxa"/>
          </w:tcPr>
          <w:p w:rsidR="00541E06" w:rsidRDefault="00541E06" w14:paraId="0E27642E" w14:textId="77777777"/>
        </w:tc>
        <w:tc>
          <w:tcPr>
            <w:tcW w:w="394" w:type="dxa"/>
          </w:tcPr>
          <w:p w:rsidR="00541E06" w:rsidRDefault="00541E06" w14:paraId="183ADF01" w14:textId="77777777"/>
        </w:tc>
        <w:tc>
          <w:tcPr>
            <w:tcW w:w="394" w:type="dxa"/>
          </w:tcPr>
          <w:p w:rsidR="00541E06" w:rsidRDefault="00541E06" w14:paraId="2589D5DF" w14:textId="77777777">
            <w:r>
              <w:t>1</w:t>
            </w:r>
          </w:p>
        </w:tc>
        <w:tc>
          <w:tcPr>
            <w:tcW w:w="394" w:type="dxa"/>
          </w:tcPr>
          <w:p w:rsidR="00541E06" w:rsidRDefault="00541E06" w14:paraId="33DEA1CE" w14:textId="77777777"/>
        </w:tc>
        <w:tc>
          <w:tcPr>
            <w:tcW w:w="394" w:type="dxa"/>
          </w:tcPr>
          <w:p w:rsidR="00541E06" w:rsidRDefault="00541E06" w14:paraId="7EF234D9" w14:textId="77777777"/>
        </w:tc>
        <w:tc>
          <w:tcPr>
            <w:tcW w:w="394" w:type="dxa"/>
          </w:tcPr>
          <w:p w:rsidR="00541E06" w:rsidRDefault="00541E06" w14:paraId="2CE260F2" w14:textId="77777777"/>
        </w:tc>
        <w:tc>
          <w:tcPr>
            <w:tcW w:w="394" w:type="dxa"/>
          </w:tcPr>
          <w:p w:rsidR="00541E06" w:rsidRDefault="00541E06" w14:paraId="03ADDDFD" w14:textId="77777777"/>
        </w:tc>
        <w:tc>
          <w:tcPr>
            <w:tcW w:w="394" w:type="dxa"/>
          </w:tcPr>
          <w:p w:rsidR="00541E06" w:rsidRDefault="00541E06" w14:paraId="4029DD9F" w14:textId="77777777"/>
        </w:tc>
        <w:tc>
          <w:tcPr>
            <w:tcW w:w="394" w:type="dxa"/>
          </w:tcPr>
          <w:p w:rsidR="00541E06" w:rsidRDefault="00541E06" w14:paraId="2127E4C5" w14:textId="77777777"/>
        </w:tc>
        <w:tc>
          <w:tcPr>
            <w:tcW w:w="1800" w:type="dxa"/>
          </w:tcPr>
          <w:p w:rsidR="00541E06" w:rsidRDefault="00541E06" w14:paraId="12802266" w14:textId="77777777">
            <w:r>
              <w:t>Date Fault Suspected/Detected</w:t>
            </w:r>
          </w:p>
        </w:tc>
        <w:tc>
          <w:tcPr>
            <w:tcW w:w="669" w:type="dxa"/>
          </w:tcPr>
          <w:p w:rsidR="00541E06" w:rsidRDefault="00541E06" w14:paraId="58B46BCF" w14:textId="77777777"/>
        </w:tc>
      </w:tr>
      <w:tr w:rsidR="00541E06" w:rsidTr="006D2FCF" w14:paraId="0FBB550F" w14:textId="77777777">
        <w:tc>
          <w:tcPr>
            <w:tcW w:w="712" w:type="dxa"/>
            <w:shd w:val="clear" w:color="auto" w:fill="70ADA3"/>
          </w:tcPr>
          <w:p w:rsidR="00541E06" w:rsidRDefault="00541E06" w14:paraId="2CE45E9B" w14:textId="77777777">
            <w:r>
              <w:t>005</w:t>
            </w:r>
          </w:p>
        </w:tc>
        <w:tc>
          <w:tcPr>
            <w:tcW w:w="1143" w:type="dxa"/>
            <w:shd w:val="clear" w:color="auto" w:fill="70ADA3"/>
          </w:tcPr>
          <w:p w:rsidR="00541E06" w:rsidRDefault="00541E06" w14:paraId="500E25D7" w14:textId="77777777">
            <w:r>
              <w:t>Meter Detail per MPAN Core</w:t>
            </w:r>
          </w:p>
        </w:tc>
        <w:tc>
          <w:tcPr>
            <w:tcW w:w="707" w:type="dxa"/>
            <w:shd w:val="clear" w:color="auto" w:fill="70ADA3"/>
          </w:tcPr>
          <w:p w:rsidR="00541E06" w:rsidRDefault="00541E06" w14:paraId="49CE9886" w14:textId="77777777">
            <w:r>
              <w:t>0-*</w:t>
            </w:r>
          </w:p>
        </w:tc>
        <w:tc>
          <w:tcPr>
            <w:tcW w:w="1139" w:type="dxa"/>
            <w:shd w:val="clear" w:color="auto" w:fill="70ADA3"/>
          </w:tcPr>
          <w:p w:rsidR="00541E06" w:rsidRDefault="00541E06" w14:paraId="15BE2A58" w14:textId="77777777">
            <w:r>
              <w:t>Meter Detail per MPAN Core message collection is Mandatory if a Metering Asset is installed at the Metering Point. If a Metering Asset is not installed at a Metering Point the message collection must be Not Present.</w:t>
            </w:r>
          </w:p>
        </w:tc>
        <w:tc>
          <w:tcPr>
            <w:tcW w:w="394" w:type="dxa"/>
            <w:shd w:val="clear" w:color="auto" w:fill="70ADA3"/>
          </w:tcPr>
          <w:p w:rsidR="00541E06" w:rsidRDefault="00541E06" w14:paraId="3B6B2765" w14:textId="77777777"/>
        </w:tc>
        <w:tc>
          <w:tcPr>
            <w:tcW w:w="394" w:type="dxa"/>
            <w:shd w:val="clear" w:color="auto" w:fill="70ADA3"/>
          </w:tcPr>
          <w:p w:rsidR="00541E06" w:rsidRDefault="00541E06" w14:paraId="18D314BA" w14:textId="77777777">
            <w:r>
              <w:t>G</w:t>
            </w:r>
          </w:p>
        </w:tc>
        <w:tc>
          <w:tcPr>
            <w:tcW w:w="394" w:type="dxa"/>
            <w:shd w:val="clear" w:color="auto" w:fill="70ADA3"/>
          </w:tcPr>
          <w:p w:rsidR="00541E06" w:rsidRDefault="00541E06" w14:paraId="74CEDE89" w14:textId="77777777"/>
        </w:tc>
        <w:tc>
          <w:tcPr>
            <w:tcW w:w="394" w:type="dxa"/>
            <w:shd w:val="clear" w:color="auto" w:fill="70ADA3"/>
          </w:tcPr>
          <w:p w:rsidR="00541E06" w:rsidRDefault="00541E06" w14:paraId="3F3C2C19" w14:textId="77777777"/>
        </w:tc>
        <w:tc>
          <w:tcPr>
            <w:tcW w:w="394" w:type="dxa"/>
            <w:shd w:val="clear" w:color="auto" w:fill="70ADA3"/>
          </w:tcPr>
          <w:p w:rsidR="00541E06" w:rsidRDefault="00541E06" w14:paraId="02749E84" w14:textId="77777777"/>
        </w:tc>
        <w:tc>
          <w:tcPr>
            <w:tcW w:w="394" w:type="dxa"/>
            <w:shd w:val="clear" w:color="auto" w:fill="70ADA3"/>
          </w:tcPr>
          <w:p w:rsidR="00541E06" w:rsidRDefault="00541E06" w14:paraId="4EF1E2DA" w14:textId="77777777"/>
        </w:tc>
        <w:tc>
          <w:tcPr>
            <w:tcW w:w="394" w:type="dxa"/>
            <w:shd w:val="clear" w:color="auto" w:fill="70ADA3"/>
          </w:tcPr>
          <w:p w:rsidR="00541E06" w:rsidRDefault="00541E06" w14:paraId="3098A82E" w14:textId="77777777"/>
        </w:tc>
        <w:tc>
          <w:tcPr>
            <w:tcW w:w="394" w:type="dxa"/>
            <w:shd w:val="clear" w:color="auto" w:fill="70ADA3"/>
          </w:tcPr>
          <w:p w:rsidR="00541E06" w:rsidRDefault="00541E06" w14:paraId="6B78B52A" w14:textId="77777777"/>
        </w:tc>
        <w:tc>
          <w:tcPr>
            <w:tcW w:w="1800" w:type="dxa"/>
            <w:shd w:val="clear" w:color="auto" w:fill="70ADA3"/>
          </w:tcPr>
          <w:p w:rsidR="00541E06" w:rsidRDefault="00541E06" w14:paraId="10CAFEE7" w14:textId="77777777"/>
        </w:tc>
        <w:tc>
          <w:tcPr>
            <w:tcW w:w="669" w:type="dxa"/>
            <w:shd w:val="clear" w:color="auto" w:fill="70ADA3"/>
          </w:tcPr>
          <w:p w:rsidR="00541E06" w:rsidRDefault="00541E06" w14:paraId="56A19419" w14:textId="77777777"/>
        </w:tc>
      </w:tr>
      <w:tr w:rsidR="00541E06" w:rsidTr="006D2FCF" w14:paraId="73CCCFC4" w14:textId="77777777">
        <w:tc>
          <w:tcPr>
            <w:tcW w:w="712" w:type="dxa"/>
          </w:tcPr>
          <w:p w:rsidR="00541E06" w:rsidRDefault="00541E06" w14:paraId="20BAC8FD" w14:textId="77777777"/>
        </w:tc>
        <w:tc>
          <w:tcPr>
            <w:tcW w:w="1143" w:type="dxa"/>
          </w:tcPr>
          <w:p w:rsidR="00541E06" w:rsidRDefault="00541E06" w14:paraId="38BD4FA7" w14:textId="77777777"/>
        </w:tc>
        <w:tc>
          <w:tcPr>
            <w:tcW w:w="707" w:type="dxa"/>
          </w:tcPr>
          <w:p w:rsidR="00541E06" w:rsidRDefault="00541E06" w14:paraId="51A586EB" w14:textId="77777777"/>
        </w:tc>
        <w:tc>
          <w:tcPr>
            <w:tcW w:w="1139" w:type="dxa"/>
          </w:tcPr>
          <w:p w:rsidR="00541E06" w:rsidRDefault="00541E06" w14:paraId="5635C9A0" w14:textId="77777777"/>
        </w:tc>
        <w:tc>
          <w:tcPr>
            <w:tcW w:w="394" w:type="dxa"/>
          </w:tcPr>
          <w:p w:rsidR="00541E06" w:rsidRDefault="00541E06" w14:paraId="6884DA50" w14:textId="77777777"/>
        </w:tc>
        <w:tc>
          <w:tcPr>
            <w:tcW w:w="394" w:type="dxa"/>
          </w:tcPr>
          <w:p w:rsidR="00541E06" w:rsidRDefault="00541E06" w14:paraId="4BB80B13" w14:textId="77777777"/>
        </w:tc>
        <w:tc>
          <w:tcPr>
            <w:tcW w:w="394" w:type="dxa"/>
          </w:tcPr>
          <w:p w:rsidR="00541E06" w:rsidRDefault="00541E06" w14:paraId="6E8DB3D6" w14:textId="77777777">
            <w:r>
              <w:t>1</w:t>
            </w:r>
          </w:p>
        </w:tc>
        <w:tc>
          <w:tcPr>
            <w:tcW w:w="394" w:type="dxa"/>
          </w:tcPr>
          <w:p w:rsidR="00541E06" w:rsidRDefault="00541E06" w14:paraId="4D391413" w14:textId="77777777"/>
        </w:tc>
        <w:tc>
          <w:tcPr>
            <w:tcW w:w="394" w:type="dxa"/>
          </w:tcPr>
          <w:p w:rsidR="00541E06" w:rsidRDefault="00541E06" w14:paraId="21C3F625" w14:textId="77777777"/>
        </w:tc>
        <w:tc>
          <w:tcPr>
            <w:tcW w:w="394" w:type="dxa"/>
          </w:tcPr>
          <w:p w:rsidR="00541E06" w:rsidRDefault="00541E06" w14:paraId="75C6A9BA" w14:textId="77777777"/>
        </w:tc>
        <w:tc>
          <w:tcPr>
            <w:tcW w:w="394" w:type="dxa"/>
          </w:tcPr>
          <w:p w:rsidR="00541E06" w:rsidRDefault="00541E06" w14:paraId="616A3EED" w14:textId="77777777"/>
        </w:tc>
        <w:tc>
          <w:tcPr>
            <w:tcW w:w="394" w:type="dxa"/>
          </w:tcPr>
          <w:p w:rsidR="00541E06" w:rsidRDefault="00541E06" w14:paraId="43FCFBC4" w14:textId="77777777"/>
        </w:tc>
        <w:tc>
          <w:tcPr>
            <w:tcW w:w="1800" w:type="dxa"/>
          </w:tcPr>
          <w:p w:rsidR="00541E06" w:rsidRDefault="00541E06" w14:paraId="5B5356BB" w14:textId="77777777">
            <w:r>
              <w:t>Meter Id (Serial Number)</w:t>
            </w:r>
          </w:p>
        </w:tc>
        <w:tc>
          <w:tcPr>
            <w:tcW w:w="669" w:type="dxa"/>
          </w:tcPr>
          <w:p w:rsidR="00541E06" w:rsidRDefault="00541E06" w14:paraId="27333D8B" w14:textId="77777777"/>
        </w:tc>
      </w:tr>
      <w:tr w:rsidR="00541E06" w:rsidTr="006D2FCF" w14:paraId="423B9A6D" w14:textId="77777777">
        <w:tc>
          <w:tcPr>
            <w:tcW w:w="712" w:type="dxa"/>
          </w:tcPr>
          <w:p w:rsidR="00541E06" w:rsidRDefault="00541E06" w14:paraId="134B7CFB" w14:textId="77777777"/>
        </w:tc>
        <w:tc>
          <w:tcPr>
            <w:tcW w:w="1143" w:type="dxa"/>
          </w:tcPr>
          <w:p w:rsidR="00541E06" w:rsidRDefault="00541E06" w14:paraId="52065684" w14:textId="77777777"/>
        </w:tc>
        <w:tc>
          <w:tcPr>
            <w:tcW w:w="707" w:type="dxa"/>
          </w:tcPr>
          <w:p w:rsidR="00541E06" w:rsidRDefault="00541E06" w14:paraId="5831DBAC" w14:textId="77777777"/>
        </w:tc>
        <w:tc>
          <w:tcPr>
            <w:tcW w:w="1139" w:type="dxa"/>
          </w:tcPr>
          <w:p w:rsidR="00541E06" w:rsidRDefault="00541E06" w14:paraId="0BC52789" w14:textId="77777777"/>
        </w:tc>
        <w:tc>
          <w:tcPr>
            <w:tcW w:w="394" w:type="dxa"/>
          </w:tcPr>
          <w:p w:rsidR="00541E06" w:rsidRDefault="00541E06" w14:paraId="258A6247" w14:textId="77777777"/>
        </w:tc>
        <w:tc>
          <w:tcPr>
            <w:tcW w:w="394" w:type="dxa"/>
          </w:tcPr>
          <w:p w:rsidR="00541E06" w:rsidRDefault="00541E06" w14:paraId="48E8F76A" w14:textId="77777777"/>
        </w:tc>
        <w:tc>
          <w:tcPr>
            <w:tcW w:w="394" w:type="dxa"/>
          </w:tcPr>
          <w:p w:rsidR="00541E06" w:rsidRDefault="00541E06" w14:paraId="2C686B23" w14:textId="77777777">
            <w:r>
              <w:t>C</w:t>
            </w:r>
          </w:p>
        </w:tc>
        <w:tc>
          <w:tcPr>
            <w:tcW w:w="394" w:type="dxa"/>
          </w:tcPr>
          <w:p w:rsidR="00541E06" w:rsidRDefault="00541E06" w14:paraId="3CE2D816" w14:textId="77777777"/>
        </w:tc>
        <w:tc>
          <w:tcPr>
            <w:tcW w:w="394" w:type="dxa"/>
          </w:tcPr>
          <w:p w:rsidR="00541E06" w:rsidRDefault="00541E06" w14:paraId="65888A93" w14:textId="77777777"/>
        </w:tc>
        <w:tc>
          <w:tcPr>
            <w:tcW w:w="394" w:type="dxa"/>
          </w:tcPr>
          <w:p w:rsidR="00541E06" w:rsidRDefault="00541E06" w14:paraId="4239074A" w14:textId="77777777"/>
        </w:tc>
        <w:tc>
          <w:tcPr>
            <w:tcW w:w="394" w:type="dxa"/>
          </w:tcPr>
          <w:p w:rsidR="00541E06" w:rsidRDefault="00541E06" w14:paraId="20D96C37" w14:textId="77777777"/>
        </w:tc>
        <w:tc>
          <w:tcPr>
            <w:tcW w:w="394" w:type="dxa"/>
          </w:tcPr>
          <w:p w:rsidR="00541E06" w:rsidRDefault="00541E06" w14:paraId="501934A6" w14:textId="77777777"/>
        </w:tc>
        <w:tc>
          <w:tcPr>
            <w:tcW w:w="1800" w:type="dxa"/>
          </w:tcPr>
          <w:p w:rsidR="00541E06" w:rsidRDefault="00541E06" w14:paraId="7205A6C2" w14:textId="77777777">
            <w:r>
              <w:t>Additional Information</w:t>
            </w:r>
          </w:p>
        </w:tc>
        <w:tc>
          <w:tcPr>
            <w:tcW w:w="669" w:type="dxa"/>
          </w:tcPr>
          <w:p w:rsidR="00541E06" w:rsidRDefault="00541E06" w14:paraId="5DDB543D" w14:textId="77777777"/>
        </w:tc>
      </w:tr>
      <w:tr w:rsidR="00541E06" w:rsidTr="006D2FCF" w14:paraId="6B87162A" w14:textId="77777777">
        <w:tc>
          <w:tcPr>
            <w:tcW w:w="712" w:type="dxa"/>
            <w:shd w:val="clear" w:color="auto" w:fill="70ADA3"/>
          </w:tcPr>
          <w:p w:rsidR="00541E06" w:rsidRDefault="00541E06" w14:paraId="03A02184" w14:textId="77777777">
            <w:r>
              <w:t>006</w:t>
            </w:r>
          </w:p>
        </w:tc>
        <w:tc>
          <w:tcPr>
            <w:tcW w:w="1143" w:type="dxa"/>
            <w:shd w:val="clear" w:color="auto" w:fill="70ADA3"/>
          </w:tcPr>
          <w:p w:rsidR="00541E06" w:rsidRDefault="00541E06" w14:paraId="3132773B" w14:textId="77777777">
            <w:r>
              <w:t>Meter Registers Inspected</w:t>
            </w:r>
          </w:p>
        </w:tc>
        <w:tc>
          <w:tcPr>
            <w:tcW w:w="707" w:type="dxa"/>
            <w:shd w:val="clear" w:color="auto" w:fill="70ADA3"/>
          </w:tcPr>
          <w:p w:rsidR="00541E06" w:rsidRDefault="00541E06" w14:paraId="7814E7B3" w14:textId="77777777">
            <w:r>
              <w:t>1-*</w:t>
            </w:r>
          </w:p>
        </w:tc>
        <w:tc>
          <w:tcPr>
            <w:tcW w:w="1139" w:type="dxa"/>
            <w:shd w:val="clear" w:color="auto" w:fill="70ADA3"/>
          </w:tcPr>
          <w:p w:rsidR="00541E06" w:rsidRDefault="00541E06" w14:paraId="5509B2FD" w14:textId="77777777"/>
        </w:tc>
        <w:tc>
          <w:tcPr>
            <w:tcW w:w="394" w:type="dxa"/>
            <w:shd w:val="clear" w:color="auto" w:fill="70ADA3"/>
          </w:tcPr>
          <w:p w:rsidR="00541E06" w:rsidRDefault="00541E06" w14:paraId="70248294" w14:textId="77777777"/>
        </w:tc>
        <w:tc>
          <w:tcPr>
            <w:tcW w:w="394" w:type="dxa"/>
            <w:shd w:val="clear" w:color="auto" w:fill="70ADA3"/>
          </w:tcPr>
          <w:p w:rsidR="00541E06" w:rsidRDefault="00541E06" w14:paraId="43B24C78" w14:textId="77777777"/>
        </w:tc>
        <w:tc>
          <w:tcPr>
            <w:tcW w:w="394" w:type="dxa"/>
            <w:shd w:val="clear" w:color="auto" w:fill="70ADA3"/>
          </w:tcPr>
          <w:p w:rsidR="00541E06" w:rsidRDefault="00541E06" w14:paraId="2A2C763B" w14:textId="77777777">
            <w:r>
              <w:t>G</w:t>
            </w:r>
          </w:p>
        </w:tc>
        <w:tc>
          <w:tcPr>
            <w:tcW w:w="394" w:type="dxa"/>
            <w:shd w:val="clear" w:color="auto" w:fill="70ADA3"/>
          </w:tcPr>
          <w:p w:rsidR="00541E06" w:rsidRDefault="00541E06" w14:paraId="06C078B9" w14:textId="77777777"/>
        </w:tc>
        <w:tc>
          <w:tcPr>
            <w:tcW w:w="394" w:type="dxa"/>
            <w:shd w:val="clear" w:color="auto" w:fill="70ADA3"/>
          </w:tcPr>
          <w:p w:rsidR="00541E06" w:rsidRDefault="00541E06" w14:paraId="20E40908" w14:textId="77777777"/>
        </w:tc>
        <w:tc>
          <w:tcPr>
            <w:tcW w:w="394" w:type="dxa"/>
            <w:shd w:val="clear" w:color="auto" w:fill="70ADA3"/>
          </w:tcPr>
          <w:p w:rsidR="00541E06" w:rsidRDefault="00541E06" w14:paraId="673B37BE" w14:textId="77777777"/>
        </w:tc>
        <w:tc>
          <w:tcPr>
            <w:tcW w:w="394" w:type="dxa"/>
            <w:shd w:val="clear" w:color="auto" w:fill="70ADA3"/>
          </w:tcPr>
          <w:p w:rsidR="00541E06" w:rsidRDefault="00541E06" w14:paraId="65D66AEF" w14:textId="77777777"/>
        </w:tc>
        <w:tc>
          <w:tcPr>
            <w:tcW w:w="394" w:type="dxa"/>
            <w:shd w:val="clear" w:color="auto" w:fill="70ADA3"/>
          </w:tcPr>
          <w:p w:rsidR="00541E06" w:rsidRDefault="00541E06" w14:paraId="6DD136C7" w14:textId="77777777"/>
        </w:tc>
        <w:tc>
          <w:tcPr>
            <w:tcW w:w="1800" w:type="dxa"/>
            <w:shd w:val="clear" w:color="auto" w:fill="70ADA3"/>
          </w:tcPr>
          <w:p w:rsidR="00541E06" w:rsidRDefault="00541E06" w14:paraId="0E2F55F9" w14:textId="77777777"/>
        </w:tc>
        <w:tc>
          <w:tcPr>
            <w:tcW w:w="669" w:type="dxa"/>
            <w:shd w:val="clear" w:color="auto" w:fill="70ADA3"/>
          </w:tcPr>
          <w:p w:rsidR="00541E06" w:rsidRDefault="00541E06" w14:paraId="4901F7AA" w14:textId="77777777"/>
        </w:tc>
      </w:tr>
      <w:tr w:rsidR="00541E06" w:rsidTr="006D2FCF" w14:paraId="18CAA886" w14:textId="77777777">
        <w:tc>
          <w:tcPr>
            <w:tcW w:w="712" w:type="dxa"/>
          </w:tcPr>
          <w:p w:rsidR="00541E06" w:rsidRDefault="00541E06" w14:paraId="386A2831" w14:textId="77777777"/>
        </w:tc>
        <w:tc>
          <w:tcPr>
            <w:tcW w:w="1143" w:type="dxa"/>
          </w:tcPr>
          <w:p w:rsidR="00541E06" w:rsidRDefault="00541E06" w14:paraId="5B94BF09" w14:textId="77777777"/>
        </w:tc>
        <w:tc>
          <w:tcPr>
            <w:tcW w:w="707" w:type="dxa"/>
          </w:tcPr>
          <w:p w:rsidR="00541E06" w:rsidRDefault="00541E06" w14:paraId="747190F0" w14:textId="77777777"/>
        </w:tc>
        <w:tc>
          <w:tcPr>
            <w:tcW w:w="1139" w:type="dxa"/>
          </w:tcPr>
          <w:p w:rsidR="00541E06" w:rsidRDefault="00541E06" w14:paraId="43D22AC4" w14:textId="77777777"/>
        </w:tc>
        <w:tc>
          <w:tcPr>
            <w:tcW w:w="394" w:type="dxa"/>
          </w:tcPr>
          <w:p w:rsidR="00541E06" w:rsidRDefault="00541E06" w14:paraId="70BF8A7A" w14:textId="77777777"/>
        </w:tc>
        <w:tc>
          <w:tcPr>
            <w:tcW w:w="394" w:type="dxa"/>
          </w:tcPr>
          <w:p w:rsidR="00541E06" w:rsidRDefault="00541E06" w14:paraId="7F304C06" w14:textId="77777777"/>
        </w:tc>
        <w:tc>
          <w:tcPr>
            <w:tcW w:w="394" w:type="dxa"/>
          </w:tcPr>
          <w:p w:rsidR="00541E06" w:rsidRDefault="00541E06" w14:paraId="7AE17CFC" w14:textId="77777777"/>
        </w:tc>
        <w:tc>
          <w:tcPr>
            <w:tcW w:w="394" w:type="dxa"/>
          </w:tcPr>
          <w:p w:rsidR="00541E06" w:rsidRDefault="00541E06" w14:paraId="3784C4A9" w14:textId="77777777">
            <w:r>
              <w:t>1</w:t>
            </w:r>
          </w:p>
        </w:tc>
        <w:tc>
          <w:tcPr>
            <w:tcW w:w="394" w:type="dxa"/>
          </w:tcPr>
          <w:p w:rsidR="00541E06" w:rsidRDefault="00541E06" w14:paraId="7B795DA2" w14:textId="77777777"/>
        </w:tc>
        <w:tc>
          <w:tcPr>
            <w:tcW w:w="394" w:type="dxa"/>
          </w:tcPr>
          <w:p w:rsidR="00541E06" w:rsidRDefault="00541E06" w14:paraId="7A0A12AC" w14:textId="77777777"/>
        </w:tc>
        <w:tc>
          <w:tcPr>
            <w:tcW w:w="394" w:type="dxa"/>
          </w:tcPr>
          <w:p w:rsidR="00541E06" w:rsidRDefault="00541E06" w14:paraId="6F7B5661" w14:textId="77777777"/>
        </w:tc>
        <w:tc>
          <w:tcPr>
            <w:tcW w:w="394" w:type="dxa"/>
          </w:tcPr>
          <w:p w:rsidR="00541E06" w:rsidRDefault="00541E06" w14:paraId="69ADB7DA" w14:textId="77777777"/>
        </w:tc>
        <w:tc>
          <w:tcPr>
            <w:tcW w:w="1800" w:type="dxa"/>
          </w:tcPr>
          <w:p w:rsidR="00541E06" w:rsidRDefault="00541E06" w14:paraId="487326B2" w14:textId="77777777">
            <w:r>
              <w:t>Meter Register Id</w:t>
            </w:r>
          </w:p>
        </w:tc>
        <w:tc>
          <w:tcPr>
            <w:tcW w:w="669" w:type="dxa"/>
          </w:tcPr>
          <w:p w:rsidR="00541E06" w:rsidRDefault="00541E06" w14:paraId="04A06837" w14:textId="77777777"/>
        </w:tc>
      </w:tr>
      <w:tr w:rsidR="00541E06" w:rsidTr="006D2FCF" w14:paraId="62451DAB" w14:textId="77777777">
        <w:tc>
          <w:tcPr>
            <w:tcW w:w="712" w:type="dxa"/>
          </w:tcPr>
          <w:p w:rsidR="00541E06" w:rsidRDefault="00541E06" w14:paraId="31AFEC68" w14:textId="77777777"/>
        </w:tc>
        <w:tc>
          <w:tcPr>
            <w:tcW w:w="1143" w:type="dxa"/>
          </w:tcPr>
          <w:p w:rsidR="00541E06" w:rsidRDefault="00541E06" w14:paraId="450D0F72" w14:textId="77777777"/>
        </w:tc>
        <w:tc>
          <w:tcPr>
            <w:tcW w:w="707" w:type="dxa"/>
          </w:tcPr>
          <w:p w:rsidR="00541E06" w:rsidRDefault="00541E06" w14:paraId="21167510" w14:textId="77777777"/>
        </w:tc>
        <w:tc>
          <w:tcPr>
            <w:tcW w:w="1139" w:type="dxa"/>
          </w:tcPr>
          <w:p w:rsidR="00541E06" w:rsidRDefault="00541E06" w14:paraId="7595A8D2" w14:textId="77777777"/>
        </w:tc>
        <w:tc>
          <w:tcPr>
            <w:tcW w:w="394" w:type="dxa"/>
          </w:tcPr>
          <w:p w:rsidR="00541E06" w:rsidRDefault="00541E06" w14:paraId="097A8178" w14:textId="77777777"/>
        </w:tc>
        <w:tc>
          <w:tcPr>
            <w:tcW w:w="394" w:type="dxa"/>
          </w:tcPr>
          <w:p w:rsidR="00541E06" w:rsidRDefault="00541E06" w14:paraId="3BC591C4" w14:textId="77777777"/>
        </w:tc>
        <w:tc>
          <w:tcPr>
            <w:tcW w:w="394" w:type="dxa"/>
          </w:tcPr>
          <w:p w:rsidR="00541E06" w:rsidRDefault="00541E06" w14:paraId="2575D662" w14:textId="77777777"/>
        </w:tc>
        <w:tc>
          <w:tcPr>
            <w:tcW w:w="394" w:type="dxa"/>
          </w:tcPr>
          <w:p w:rsidR="00541E06" w:rsidRDefault="00541E06" w14:paraId="34AE40B3" w14:textId="77777777">
            <w:r>
              <w:t>O</w:t>
            </w:r>
          </w:p>
        </w:tc>
        <w:tc>
          <w:tcPr>
            <w:tcW w:w="394" w:type="dxa"/>
          </w:tcPr>
          <w:p w:rsidR="00541E06" w:rsidRDefault="00541E06" w14:paraId="1BF4D75D" w14:textId="77777777"/>
        </w:tc>
        <w:tc>
          <w:tcPr>
            <w:tcW w:w="394" w:type="dxa"/>
          </w:tcPr>
          <w:p w:rsidR="00541E06" w:rsidRDefault="00541E06" w14:paraId="1AF6D770" w14:textId="77777777"/>
        </w:tc>
        <w:tc>
          <w:tcPr>
            <w:tcW w:w="394" w:type="dxa"/>
          </w:tcPr>
          <w:p w:rsidR="00541E06" w:rsidRDefault="00541E06" w14:paraId="0AB3B690" w14:textId="77777777"/>
        </w:tc>
        <w:tc>
          <w:tcPr>
            <w:tcW w:w="394" w:type="dxa"/>
          </w:tcPr>
          <w:p w:rsidR="00541E06" w:rsidRDefault="00541E06" w14:paraId="2B6F61BE" w14:textId="77777777"/>
        </w:tc>
        <w:tc>
          <w:tcPr>
            <w:tcW w:w="1800" w:type="dxa"/>
          </w:tcPr>
          <w:p w:rsidR="00541E06" w:rsidRDefault="00541E06" w14:paraId="6B058F09" w14:textId="77777777">
            <w:r>
              <w:t>Date of Action</w:t>
            </w:r>
          </w:p>
        </w:tc>
        <w:tc>
          <w:tcPr>
            <w:tcW w:w="669" w:type="dxa"/>
          </w:tcPr>
          <w:p w:rsidR="00541E06" w:rsidRDefault="00541E06" w14:paraId="4F4D4461" w14:textId="77777777"/>
        </w:tc>
      </w:tr>
      <w:tr w:rsidR="00541E06" w:rsidTr="006D2FCF" w14:paraId="11E15C50" w14:textId="77777777">
        <w:tc>
          <w:tcPr>
            <w:tcW w:w="712" w:type="dxa"/>
          </w:tcPr>
          <w:p w:rsidR="00541E06" w:rsidRDefault="00541E06" w14:paraId="1090208F" w14:textId="77777777"/>
        </w:tc>
        <w:tc>
          <w:tcPr>
            <w:tcW w:w="1143" w:type="dxa"/>
          </w:tcPr>
          <w:p w:rsidR="00541E06" w:rsidRDefault="00541E06" w14:paraId="043DD5F6" w14:textId="77777777"/>
        </w:tc>
        <w:tc>
          <w:tcPr>
            <w:tcW w:w="707" w:type="dxa"/>
          </w:tcPr>
          <w:p w:rsidR="00541E06" w:rsidRDefault="00541E06" w14:paraId="5345E0D5" w14:textId="77777777"/>
        </w:tc>
        <w:tc>
          <w:tcPr>
            <w:tcW w:w="1139" w:type="dxa"/>
          </w:tcPr>
          <w:p w:rsidR="00541E06" w:rsidRDefault="00541E06" w14:paraId="3ACF3A80" w14:textId="77777777"/>
        </w:tc>
        <w:tc>
          <w:tcPr>
            <w:tcW w:w="394" w:type="dxa"/>
          </w:tcPr>
          <w:p w:rsidR="00541E06" w:rsidRDefault="00541E06" w14:paraId="3B04024A" w14:textId="77777777"/>
        </w:tc>
        <w:tc>
          <w:tcPr>
            <w:tcW w:w="394" w:type="dxa"/>
          </w:tcPr>
          <w:p w:rsidR="00541E06" w:rsidRDefault="00541E06" w14:paraId="23D896CB" w14:textId="77777777"/>
        </w:tc>
        <w:tc>
          <w:tcPr>
            <w:tcW w:w="394" w:type="dxa"/>
          </w:tcPr>
          <w:p w:rsidR="00541E06" w:rsidRDefault="00541E06" w14:paraId="471DAF48" w14:textId="77777777"/>
        </w:tc>
        <w:tc>
          <w:tcPr>
            <w:tcW w:w="394" w:type="dxa"/>
          </w:tcPr>
          <w:p w:rsidR="00541E06" w:rsidRDefault="00541E06" w14:paraId="58DA2636" w14:textId="77777777">
            <w:r>
              <w:t>O</w:t>
            </w:r>
          </w:p>
        </w:tc>
        <w:tc>
          <w:tcPr>
            <w:tcW w:w="394" w:type="dxa"/>
          </w:tcPr>
          <w:p w:rsidR="00541E06" w:rsidRDefault="00541E06" w14:paraId="43F8C347" w14:textId="77777777"/>
        </w:tc>
        <w:tc>
          <w:tcPr>
            <w:tcW w:w="394" w:type="dxa"/>
          </w:tcPr>
          <w:p w:rsidR="00541E06" w:rsidRDefault="00541E06" w14:paraId="39685695" w14:textId="77777777"/>
        </w:tc>
        <w:tc>
          <w:tcPr>
            <w:tcW w:w="394" w:type="dxa"/>
          </w:tcPr>
          <w:p w:rsidR="00541E06" w:rsidRDefault="00541E06" w14:paraId="72CE5928" w14:textId="77777777"/>
        </w:tc>
        <w:tc>
          <w:tcPr>
            <w:tcW w:w="394" w:type="dxa"/>
          </w:tcPr>
          <w:p w:rsidR="00541E06" w:rsidRDefault="00541E06" w14:paraId="713F5B39" w14:textId="77777777"/>
        </w:tc>
        <w:tc>
          <w:tcPr>
            <w:tcW w:w="1800" w:type="dxa"/>
          </w:tcPr>
          <w:p w:rsidR="00541E06" w:rsidRDefault="00541E06" w14:paraId="269B981D" w14:textId="77777777">
            <w:r>
              <w:t>Nature of Maintenance</w:t>
            </w:r>
          </w:p>
        </w:tc>
        <w:tc>
          <w:tcPr>
            <w:tcW w:w="669" w:type="dxa"/>
          </w:tcPr>
          <w:p w:rsidR="00541E06" w:rsidRDefault="00541E06" w14:paraId="3A27547F" w14:textId="77777777"/>
        </w:tc>
      </w:tr>
      <w:tr w:rsidR="00541E06" w:rsidTr="006D2FCF" w14:paraId="04EEF1F1" w14:textId="77777777">
        <w:tc>
          <w:tcPr>
            <w:tcW w:w="712" w:type="dxa"/>
            <w:shd w:val="clear" w:color="auto" w:fill="70ADA3"/>
          </w:tcPr>
          <w:p w:rsidR="00541E06" w:rsidRDefault="00541E06" w14:paraId="0D9F2A2E" w14:textId="77777777">
            <w:r>
              <w:t>760</w:t>
            </w:r>
          </w:p>
        </w:tc>
        <w:tc>
          <w:tcPr>
            <w:tcW w:w="1143" w:type="dxa"/>
            <w:shd w:val="clear" w:color="auto" w:fill="70ADA3"/>
          </w:tcPr>
          <w:p w:rsidR="00541E06" w:rsidRDefault="00541E06" w14:paraId="2E21D445" w14:textId="77777777">
            <w:r>
              <w:t>Site Visit Information</w:t>
            </w:r>
          </w:p>
        </w:tc>
        <w:tc>
          <w:tcPr>
            <w:tcW w:w="707" w:type="dxa"/>
            <w:shd w:val="clear" w:color="auto" w:fill="70ADA3"/>
          </w:tcPr>
          <w:p w:rsidR="00541E06" w:rsidRDefault="00541E06" w14:paraId="62D91F53" w14:textId="77777777">
            <w:r>
              <w:t>0-*</w:t>
            </w:r>
          </w:p>
        </w:tc>
        <w:tc>
          <w:tcPr>
            <w:tcW w:w="1139" w:type="dxa"/>
            <w:shd w:val="clear" w:color="auto" w:fill="70ADA3"/>
          </w:tcPr>
          <w:p w:rsidR="00541E06" w:rsidRDefault="00541E06" w14:paraId="3E939F33" w14:textId="77777777"/>
        </w:tc>
        <w:tc>
          <w:tcPr>
            <w:tcW w:w="394" w:type="dxa"/>
            <w:shd w:val="clear" w:color="auto" w:fill="70ADA3"/>
          </w:tcPr>
          <w:p w:rsidR="00541E06" w:rsidRDefault="00541E06" w14:paraId="404F3E85" w14:textId="77777777"/>
        </w:tc>
        <w:tc>
          <w:tcPr>
            <w:tcW w:w="394" w:type="dxa"/>
            <w:shd w:val="clear" w:color="auto" w:fill="70ADA3"/>
          </w:tcPr>
          <w:p w:rsidR="00541E06" w:rsidRDefault="00541E06" w14:paraId="3B1E49BC" w14:textId="77777777">
            <w:r>
              <w:t>G</w:t>
            </w:r>
          </w:p>
        </w:tc>
        <w:tc>
          <w:tcPr>
            <w:tcW w:w="394" w:type="dxa"/>
            <w:shd w:val="clear" w:color="auto" w:fill="70ADA3"/>
          </w:tcPr>
          <w:p w:rsidR="00541E06" w:rsidRDefault="00541E06" w14:paraId="13FF8DD6" w14:textId="77777777"/>
        </w:tc>
        <w:tc>
          <w:tcPr>
            <w:tcW w:w="394" w:type="dxa"/>
            <w:shd w:val="clear" w:color="auto" w:fill="70ADA3"/>
          </w:tcPr>
          <w:p w:rsidR="00541E06" w:rsidRDefault="00541E06" w14:paraId="4DF10ABB" w14:textId="77777777"/>
        </w:tc>
        <w:tc>
          <w:tcPr>
            <w:tcW w:w="394" w:type="dxa"/>
            <w:shd w:val="clear" w:color="auto" w:fill="70ADA3"/>
          </w:tcPr>
          <w:p w:rsidR="00541E06" w:rsidRDefault="00541E06" w14:paraId="3335866B" w14:textId="77777777"/>
        </w:tc>
        <w:tc>
          <w:tcPr>
            <w:tcW w:w="394" w:type="dxa"/>
            <w:shd w:val="clear" w:color="auto" w:fill="70ADA3"/>
          </w:tcPr>
          <w:p w:rsidR="00541E06" w:rsidRDefault="00541E06" w14:paraId="27729296" w14:textId="77777777"/>
        </w:tc>
        <w:tc>
          <w:tcPr>
            <w:tcW w:w="394" w:type="dxa"/>
            <w:shd w:val="clear" w:color="auto" w:fill="70ADA3"/>
          </w:tcPr>
          <w:p w:rsidR="00541E06" w:rsidRDefault="00541E06" w14:paraId="716E448E" w14:textId="77777777"/>
        </w:tc>
        <w:tc>
          <w:tcPr>
            <w:tcW w:w="394" w:type="dxa"/>
            <w:shd w:val="clear" w:color="auto" w:fill="70ADA3"/>
          </w:tcPr>
          <w:p w:rsidR="00541E06" w:rsidRDefault="00541E06" w14:paraId="2E48E10A" w14:textId="77777777"/>
        </w:tc>
        <w:tc>
          <w:tcPr>
            <w:tcW w:w="1800" w:type="dxa"/>
            <w:shd w:val="clear" w:color="auto" w:fill="70ADA3"/>
          </w:tcPr>
          <w:p w:rsidR="00541E06" w:rsidRDefault="00541E06" w14:paraId="3CEE1460" w14:textId="77777777"/>
        </w:tc>
        <w:tc>
          <w:tcPr>
            <w:tcW w:w="669" w:type="dxa"/>
            <w:shd w:val="clear" w:color="auto" w:fill="70ADA3"/>
          </w:tcPr>
          <w:p w:rsidR="00541E06" w:rsidRDefault="00541E06" w14:paraId="14907541" w14:textId="77777777"/>
        </w:tc>
      </w:tr>
      <w:tr w:rsidR="00541E06" w:rsidTr="006D2FCF" w14:paraId="594A8247" w14:textId="77777777">
        <w:tc>
          <w:tcPr>
            <w:tcW w:w="712" w:type="dxa"/>
          </w:tcPr>
          <w:p w:rsidR="00541E06" w:rsidRDefault="00541E06" w14:paraId="5DC46E49" w14:textId="77777777"/>
        </w:tc>
        <w:tc>
          <w:tcPr>
            <w:tcW w:w="1143" w:type="dxa"/>
          </w:tcPr>
          <w:p w:rsidR="00541E06" w:rsidRDefault="00541E06" w14:paraId="53C7C826" w14:textId="77777777"/>
        </w:tc>
        <w:tc>
          <w:tcPr>
            <w:tcW w:w="707" w:type="dxa"/>
          </w:tcPr>
          <w:p w:rsidR="00541E06" w:rsidRDefault="00541E06" w14:paraId="32564DA5" w14:textId="77777777"/>
        </w:tc>
        <w:tc>
          <w:tcPr>
            <w:tcW w:w="1139" w:type="dxa"/>
          </w:tcPr>
          <w:p w:rsidR="00541E06" w:rsidRDefault="00541E06" w14:paraId="33ED85BD" w14:textId="77777777"/>
        </w:tc>
        <w:tc>
          <w:tcPr>
            <w:tcW w:w="394" w:type="dxa"/>
          </w:tcPr>
          <w:p w:rsidR="00541E06" w:rsidRDefault="00541E06" w14:paraId="3A30727C" w14:textId="77777777"/>
        </w:tc>
        <w:tc>
          <w:tcPr>
            <w:tcW w:w="394" w:type="dxa"/>
          </w:tcPr>
          <w:p w:rsidR="00541E06" w:rsidRDefault="00541E06" w14:paraId="6FA4DC2E" w14:textId="77777777"/>
        </w:tc>
        <w:tc>
          <w:tcPr>
            <w:tcW w:w="394" w:type="dxa"/>
          </w:tcPr>
          <w:p w:rsidR="00541E06" w:rsidRDefault="00541E06" w14:paraId="229FC873" w14:textId="77777777">
            <w:r>
              <w:t>1</w:t>
            </w:r>
          </w:p>
        </w:tc>
        <w:tc>
          <w:tcPr>
            <w:tcW w:w="394" w:type="dxa"/>
          </w:tcPr>
          <w:p w:rsidR="00541E06" w:rsidRDefault="00541E06" w14:paraId="66D9A171" w14:textId="77777777"/>
        </w:tc>
        <w:tc>
          <w:tcPr>
            <w:tcW w:w="394" w:type="dxa"/>
          </w:tcPr>
          <w:p w:rsidR="00541E06" w:rsidRDefault="00541E06" w14:paraId="461358B2" w14:textId="77777777"/>
        </w:tc>
        <w:tc>
          <w:tcPr>
            <w:tcW w:w="394" w:type="dxa"/>
          </w:tcPr>
          <w:p w:rsidR="00541E06" w:rsidRDefault="00541E06" w14:paraId="6F3E8D09" w14:textId="77777777"/>
        </w:tc>
        <w:tc>
          <w:tcPr>
            <w:tcW w:w="394" w:type="dxa"/>
          </w:tcPr>
          <w:p w:rsidR="00541E06" w:rsidRDefault="00541E06" w14:paraId="4DB59372" w14:textId="77777777"/>
        </w:tc>
        <w:tc>
          <w:tcPr>
            <w:tcW w:w="394" w:type="dxa"/>
          </w:tcPr>
          <w:p w:rsidR="00541E06" w:rsidRDefault="00541E06" w14:paraId="49E65BF3" w14:textId="77777777"/>
        </w:tc>
        <w:tc>
          <w:tcPr>
            <w:tcW w:w="1800" w:type="dxa"/>
          </w:tcPr>
          <w:p w:rsidR="00541E06" w:rsidRDefault="00541E06" w14:paraId="25624375" w14:textId="77777777">
            <w:r>
              <w:t>Site Visit Check Code</w:t>
            </w:r>
          </w:p>
        </w:tc>
        <w:tc>
          <w:tcPr>
            <w:tcW w:w="669" w:type="dxa"/>
          </w:tcPr>
          <w:p w:rsidR="00541E06" w:rsidRDefault="00541E06" w14:paraId="45C2B299" w14:textId="77777777"/>
        </w:tc>
      </w:tr>
      <w:tr w:rsidR="00541E06" w:rsidTr="006D2FCF" w14:paraId="41758431" w14:textId="77777777">
        <w:tc>
          <w:tcPr>
            <w:tcW w:w="712" w:type="dxa"/>
          </w:tcPr>
          <w:p w:rsidR="00541E06" w:rsidRDefault="00541E06" w14:paraId="1A74D0CF" w14:textId="77777777"/>
        </w:tc>
        <w:tc>
          <w:tcPr>
            <w:tcW w:w="1143" w:type="dxa"/>
          </w:tcPr>
          <w:p w:rsidR="00541E06" w:rsidRDefault="00541E06" w14:paraId="0E7B6813" w14:textId="77777777"/>
        </w:tc>
        <w:tc>
          <w:tcPr>
            <w:tcW w:w="707" w:type="dxa"/>
          </w:tcPr>
          <w:p w:rsidR="00541E06" w:rsidRDefault="00541E06" w14:paraId="2F545055" w14:textId="77777777"/>
        </w:tc>
        <w:tc>
          <w:tcPr>
            <w:tcW w:w="1139" w:type="dxa"/>
          </w:tcPr>
          <w:p w:rsidR="00541E06" w:rsidRDefault="00541E06" w14:paraId="509AA5E5" w14:textId="77777777">
            <w:r>
              <w:t>If Site Visit Check Code equals 88 then Additional information is Mandatory.</w:t>
            </w:r>
          </w:p>
        </w:tc>
        <w:tc>
          <w:tcPr>
            <w:tcW w:w="394" w:type="dxa"/>
          </w:tcPr>
          <w:p w:rsidR="00541E06" w:rsidRDefault="00541E06" w14:paraId="57DB13F0" w14:textId="77777777"/>
        </w:tc>
        <w:tc>
          <w:tcPr>
            <w:tcW w:w="394" w:type="dxa"/>
          </w:tcPr>
          <w:p w:rsidR="00541E06" w:rsidRDefault="00541E06" w14:paraId="0A98BE8D" w14:textId="77777777"/>
        </w:tc>
        <w:tc>
          <w:tcPr>
            <w:tcW w:w="394" w:type="dxa"/>
          </w:tcPr>
          <w:p w:rsidR="00541E06" w:rsidRDefault="00541E06" w14:paraId="20D2CAF7" w14:textId="77777777">
            <w:r>
              <w:t>C</w:t>
            </w:r>
          </w:p>
        </w:tc>
        <w:tc>
          <w:tcPr>
            <w:tcW w:w="394" w:type="dxa"/>
          </w:tcPr>
          <w:p w:rsidR="00541E06" w:rsidRDefault="00541E06" w14:paraId="51C131DB" w14:textId="77777777"/>
        </w:tc>
        <w:tc>
          <w:tcPr>
            <w:tcW w:w="394" w:type="dxa"/>
          </w:tcPr>
          <w:p w:rsidR="00541E06" w:rsidRDefault="00541E06" w14:paraId="7BA28D60" w14:textId="77777777"/>
        </w:tc>
        <w:tc>
          <w:tcPr>
            <w:tcW w:w="394" w:type="dxa"/>
          </w:tcPr>
          <w:p w:rsidR="00541E06" w:rsidRDefault="00541E06" w14:paraId="26168E84" w14:textId="77777777"/>
        </w:tc>
        <w:tc>
          <w:tcPr>
            <w:tcW w:w="394" w:type="dxa"/>
          </w:tcPr>
          <w:p w:rsidR="00541E06" w:rsidRDefault="00541E06" w14:paraId="4A66347F" w14:textId="77777777"/>
        </w:tc>
        <w:tc>
          <w:tcPr>
            <w:tcW w:w="394" w:type="dxa"/>
          </w:tcPr>
          <w:p w:rsidR="00541E06" w:rsidRDefault="00541E06" w14:paraId="4DF8BE1C" w14:textId="77777777"/>
        </w:tc>
        <w:tc>
          <w:tcPr>
            <w:tcW w:w="1800" w:type="dxa"/>
          </w:tcPr>
          <w:p w:rsidR="00541E06" w:rsidRDefault="00541E06" w14:paraId="5AA20712" w14:textId="77777777">
            <w:r>
              <w:t>Additional Information</w:t>
            </w:r>
          </w:p>
        </w:tc>
        <w:tc>
          <w:tcPr>
            <w:tcW w:w="669" w:type="dxa"/>
          </w:tcPr>
          <w:p w:rsidR="00541E06" w:rsidRDefault="00541E06" w14:paraId="14F621A5" w14:textId="77777777"/>
        </w:tc>
      </w:tr>
    </w:tbl>
    <w:p w:rsidR="0071513A" w:rsidP="006D2FCF" w:rsidRDefault="00DB4E9D" w14:paraId="2D65D080" w14:textId="30C79F2B">
      <w:pPr>
        <w:spacing w:before="500" w:after="300"/>
        <w:jc w:val="right"/>
        <w:rPr>
          <w:b/>
        </w:rPr>
      </w:pPr>
      <w:r w:rsidRPr="000E5ED8">
        <w:rPr>
          <w:b/>
          <w:noProof/>
        </w:rPr>
        <mc:AlternateContent>
          <mc:Choice Requires="wps">
            <w:drawing>
              <wp:anchor distT="45720" distB="45720" distL="114300" distR="114300" simplePos="0" relativeHeight="251658246" behindDoc="0" locked="0" layoutInCell="1" allowOverlap="1" wp14:anchorId="64F2F6EA" wp14:editId="54F442CA">
                <wp:simplePos x="0" y="0"/>
                <wp:positionH relativeFrom="margin">
                  <wp:posOffset>4724400</wp:posOffset>
                </wp:positionH>
                <wp:positionV relativeFrom="paragraph">
                  <wp:posOffset>388620</wp:posOffset>
                </wp:positionV>
                <wp:extent cx="1438275" cy="266700"/>
                <wp:effectExtent l="0" t="0" r="952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noFill/>
                          <a:miter lim="800000"/>
                          <a:headEnd/>
                          <a:tailEnd/>
                        </a:ln>
                      </wps:spPr>
                      <wps:txbx>
                        <w:txbxContent>
                          <w:p w:rsidRPr="00DB4E9D" w:rsidR="00DB4E9D" w:rsidP="00DB4E9D" w:rsidRDefault="00351567" w14:paraId="6B457727"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091685">
              <v:shape id="Text Box 13" style="position:absolute;left:0;text-align:left;margin-left:372pt;margin-top:30.6pt;width:113.25pt;height:21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" w14:anchorId="64F2F6EA">
                <v:textbox>
                  <w:txbxContent>
                    <w:p w:rsidRPr="00DB4E9D" w:rsidR="00DB4E9D" w:rsidP="00DB4E9D" w:rsidRDefault="00351567" w14:paraId="5553E27A"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v:textbox>
                <w10:wrap type="square" anchorx="margin"/>
              </v:shape>
            </w:pict>
          </mc:Fallback>
        </mc:AlternateContent>
      </w:r>
    </w:p>
    <w:p w:rsidRPr="001D4A4D" w:rsidR="0071513A" w:rsidP="001D4A4D" w:rsidRDefault="0071513A" w14:paraId="29AC03C8" w14:textId="46CFE66C">
      <w:pPr>
        <w:pStyle w:val="RECBody"/>
        <w:rPr>
          <w:sz w:val="32"/>
          <w:szCs w:val="24"/>
        </w:rPr>
      </w:pPr>
      <w:r>
        <w:br w:type="page"/>
      </w:r>
      <w:r w:rsidRPr="001D4A4D">
        <w:rPr>
          <w:sz w:val="32"/>
          <w:szCs w:val="24"/>
        </w:rPr>
        <w:t xml:space="preserve">New Data Items to be </w:t>
      </w:r>
      <w:proofErr w:type="gramStart"/>
      <w:r w:rsidRPr="001D4A4D">
        <w:rPr>
          <w:sz w:val="32"/>
          <w:szCs w:val="24"/>
        </w:rPr>
        <w:t>created</w:t>
      </w:r>
      <w:proofErr w:type="gramEnd"/>
    </w:p>
    <w:p w:rsidRPr="00E55495" w:rsidR="0071513A" w:rsidP="00E55495" w:rsidRDefault="0071513A" w14:paraId="4719E0A7" w14:textId="5F40BD9F">
      <w:pPr>
        <w:pStyle w:val="Title"/>
        <w:pBdr>
          <w:bottom w:val="none" w:color="auto" w:sz="0" w:space="0"/>
        </w:pBdr>
        <w:spacing w:before="500"/>
        <w:rPr>
          <w:rFonts w:ascii="Arial" w:hAnsi="Arial" w:cs="Arial"/>
          <w:bCs/>
          <w:sz w:val="32"/>
          <w:szCs w:val="32"/>
        </w:rPr>
      </w:pPr>
      <w:r w:rsidRPr="00E55495">
        <w:rPr>
          <w:rFonts w:ascii="Arial" w:hAnsi="Arial" w:cs="Arial"/>
          <w:bCs/>
          <w:sz w:val="32"/>
          <w:szCs w:val="32"/>
        </w:rPr>
        <w:t>DI</w:t>
      </w:r>
      <w:r w:rsidR="00DD2688">
        <w:rPr>
          <w:rFonts w:ascii="Arial" w:hAnsi="Arial" w:cs="Arial"/>
          <w:bCs/>
          <w:sz w:val="32"/>
          <w:szCs w:val="32"/>
        </w:rPr>
        <w:t>51607</w:t>
      </w:r>
      <w:r w:rsidRPr="00E55495" w:rsidR="00DD2688">
        <w:rPr>
          <w:rFonts w:ascii="Arial" w:hAnsi="Arial" w:cs="Arial"/>
          <w:bCs/>
          <w:sz w:val="32"/>
          <w:szCs w:val="32"/>
        </w:rPr>
        <w:t xml:space="preserve"> </w:t>
      </w:r>
      <w:r w:rsidRPr="00E55495">
        <w:rPr>
          <w:rFonts w:ascii="Arial" w:hAnsi="Arial" w:cs="Arial"/>
          <w:bCs/>
          <w:sz w:val="32"/>
          <w:szCs w:val="32"/>
        </w:rPr>
        <w:t>- J</w:t>
      </w:r>
      <w:r w:rsidR="00865047">
        <w:rPr>
          <w:rFonts w:ascii="Arial" w:hAnsi="Arial" w:cs="Arial"/>
          <w:bCs/>
          <w:sz w:val="32"/>
          <w:szCs w:val="32"/>
        </w:rPr>
        <w:t>2320</w:t>
      </w:r>
      <w:r w:rsidRPr="00E55495" w:rsidR="00865047">
        <w:rPr>
          <w:rFonts w:ascii="Arial" w:hAnsi="Arial" w:cs="Arial"/>
          <w:bCs/>
          <w:sz w:val="32"/>
          <w:szCs w:val="32"/>
        </w:rPr>
        <w:t xml:space="preserve"> </w:t>
      </w:r>
      <w:r w:rsidRPr="00E55495">
        <w:rPr>
          <w:rFonts w:ascii="Arial" w:hAnsi="Arial" w:cs="Arial"/>
          <w:bCs/>
          <w:sz w:val="32"/>
          <w:szCs w:val="32"/>
        </w:rPr>
        <w:t>- SIP ID</w:t>
      </w:r>
    </w:p>
    <w:p w:rsidR="0071513A" w:rsidP="0071513A" w:rsidRDefault="0071513A" w14:paraId="46CC4E12" w14:textId="77777777">
      <w:pPr>
        <w:pStyle w:val="Header"/>
        <w:spacing w:before="500" w:after="300"/>
      </w:pPr>
      <w:r>
        <w:rPr>
          <w:b/>
        </w:rPr>
        <w:t>Data Item</w:t>
      </w:r>
    </w:p>
    <w:tbl>
      <w:tblPr>
        <w:tblStyle w:val="TableGrid"/>
        <w:tblW w:w="0" w:type="auto"/>
        <w:tblLook w:val="04A0" w:firstRow="1" w:lastRow="0" w:firstColumn="1" w:lastColumn="0" w:noHBand="0" w:noVBand="1"/>
      </w:tblPr>
      <w:tblGrid>
        <w:gridCol w:w="1175"/>
        <w:gridCol w:w="1393"/>
        <w:gridCol w:w="1174"/>
        <w:gridCol w:w="1131"/>
        <w:gridCol w:w="850"/>
        <w:gridCol w:w="959"/>
        <w:gridCol w:w="957"/>
        <w:gridCol w:w="783"/>
        <w:gridCol w:w="900"/>
      </w:tblGrid>
      <w:tr w:rsidR="0071513A" w14:paraId="40BBB4AD" w14:textId="77777777">
        <w:tc>
          <w:tcPr>
            <w:tcW w:w="2268" w:type="dxa"/>
            <w:shd w:val="clear" w:color="auto" w:fill="4D8934"/>
          </w:tcPr>
          <w:p w:rsidR="0071513A" w:rsidRDefault="0071513A" w14:paraId="26DBD57E" w14:textId="77777777">
            <w:r>
              <w:rPr>
                <w:b/>
                <w:color w:val="FFFFFF"/>
              </w:rPr>
              <w:t>Data Item Reference</w:t>
            </w:r>
          </w:p>
        </w:tc>
        <w:tc>
          <w:tcPr>
            <w:tcW w:w="5669" w:type="dxa"/>
            <w:shd w:val="clear" w:color="auto" w:fill="4D8934"/>
          </w:tcPr>
          <w:p w:rsidR="0071513A" w:rsidRDefault="0071513A" w14:paraId="5A9A0B27" w14:textId="77777777">
            <w:r>
              <w:rPr>
                <w:b/>
                <w:color w:val="FFFFFF"/>
              </w:rPr>
              <w:t>Item Description</w:t>
            </w:r>
          </w:p>
        </w:tc>
        <w:tc>
          <w:tcPr>
            <w:tcW w:w="2268" w:type="dxa"/>
            <w:shd w:val="clear" w:color="auto" w:fill="4D8934"/>
          </w:tcPr>
          <w:p w:rsidR="0071513A" w:rsidRDefault="0071513A" w14:paraId="62AAC2D7" w14:textId="77777777">
            <w:r>
              <w:rPr>
                <w:b/>
                <w:color w:val="FFFFFF"/>
              </w:rPr>
              <w:t>Legacy Reference</w:t>
            </w:r>
          </w:p>
        </w:tc>
        <w:tc>
          <w:tcPr>
            <w:tcW w:w="3402" w:type="dxa"/>
            <w:shd w:val="clear" w:color="auto" w:fill="4D8934"/>
          </w:tcPr>
          <w:p w:rsidR="0071513A" w:rsidRDefault="0071513A" w14:paraId="4C018C9E" w14:textId="77777777">
            <w:r>
              <w:rPr>
                <w:b/>
                <w:color w:val="FFFFFF"/>
              </w:rPr>
              <w:t>Data Item Owner</w:t>
            </w:r>
          </w:p>
        </w:tc>
        <w:tc>
          <w:tcPr>
            <w:tcW w:w="1134" w:type="dxa"/>
            <w:shd w:val="clear" w:color="auto" w:fill="4D8934"/>
          </w:tcPr>
          <w:p w:rsidR="0071513A" w:rsidRDefault="0071513A" w14:paraId="727C736B" w14:textId="77777777">
            <w:r>
              <w:rPr>
                <w:b/>
                <w:color w:val="FFFFFF"/>
              </w:rPr>
              <w:t>Logical Length</w:t>
            </w:r>
          </w:p>
        </w:tc>
        <w:tc>
          <w:tcPr>
            <w:tcW w:w="1134" w:type="dxa"/>
            <w:shd w:val="clear" w:color="auto" w:fill="4D8934"/>
          </w:tcPr>
          <w:p w:rsidR="0071513A" w:rsidRDefault="0071513A" w14:paraId="2B64D0E6" w14:textId="77777777">
            <w:r>
              <w:rPr>
                <w:b/>
                <w:color w:val="FFFFFF"/>
              </w:rPr>
              <w:t>Decimal Length</w:t>
            </w:r>
          </w:p>
        </w:tc>
        <w:tc>
          <w:tcPr>
            <w:tcW w:w="1134" w:type="dxa"/>
            <w:shd w:val="clear" w:color="auto" w:fill="4D8934"/>
          </w:tcPr>
          <w:p w:rsidR="0071513A" w:rsidRDefault="0071513A" w14:paraId="55AED94D" w14:textId="77777777">
            <w:r>
              <w:rPr>
                <w:b/>
                <w:color w:val="FFFFFF"/>
              </w:rPr>
              <w:t>Physical Length</w:t>
            </w:r>
          </w:p>
        </w:tc>
        <w:tc>
          <w:tcPr>
            <w:tcW w:w="2268" w:type="dxa"/>
            <w:shd w:val="clear" w:color="auto" w:fill="4D8934"/>
          </w:tcPr>
          <w:p w:rsidR="0071513A" w:rsidRDefault="0071513A" w14:paraId="2FD33F55" w14:textId="77777777">
            <w:r>
              <w:rPr>
                <w:b/>
                <w:color w:val="FFFFFF"/>
              </w:rPr>
              <w:t>Data Type</w:t>
            </w:r>
          </w:p>
        </w:tc>
        <w:tc>
          <w:tcPr>
            <w:tcW w:w="1634" w:type="dxa"/>
            <w:shd w:val="clear" w:color="auto" w:fill="4D8934"/>
          </w:tcPr>
          <w:p w:rsidR="0071513A" w:rsidRDefault="0071513A" w14:paraId="563169FB" w14:textId="77777777">
            <w:r>
              <w:rPr>
                <w:b/>
                <w:color w:val="FFFFFF"/>
              </w:rPr>
              <w:t>Data Type Format</w:t>
            </w:r>
          </w:p>
        </w:tc>
      </w:tr>
      <w:tr w:rsidR="0071513A" w14:paraId="51A3220E" w14:textId="77777777">
        <w:tc>
          <w:tcPr>
            <w:tcW w:w="2268" w:type="dxa"/>
          </w:tcPr>
          <w:p w:rsidR="0071513A" w:rsidRDefault="0071513A" w14:paraId="7C0F194D" w14:textId="51B754F4">
            <w:r>
              <w:t>DI5</w:t>
            </w:r>
            <w:r w:rsidR="00DD2688">
              <w:t>1607</w:t>
            </w:r>
          </w:p>
        </w:tc>
        <w:tc>
          <w:tcPr>
            <w:tcW w:w="5669" w:type="dxa"/>
          </w:tcPr>
          <w:p w:rsidR="0071513A" w:rsidRDefault="0071513A" w14:paraId="6A4A919C" w14:textId="77777777">
            <w:r>
              <w:t>The unique market-wide reference for a Safe Isolation Provider (SIP)</w:t>
            </w:r>
          </w:p>
        </w:tc>
        <w:tc>
          <w:tcPr>
            <w:tcW w:w="2268" w:type="dxa"/>
          </w:tcPr>
          <w:p w:rsidR="0071513A" w:rsidRDefault="0071513A" w14:paraId="49C10A94" w14:textId="0142E677">
            <w:r>
              <w:t>J</w:t>
            </w:r>
            <w:r w:rsidR="00865047">
              <w:t>2320</w:t>
            </w:r>
          </w:p>
        </w:tc>
        <w:tc>
          <w:tcPr>
            <w:tcW w:w="3402" w:type="dxa"/>
          </w:tcPr>
          <w:p w:rsidR="0071513A" w:rsidRDefault="0071513A" w14:paraId="0DBFA1BE" w14:textId="77777777">
            <w:r>
              <w:t>Retail Energy Code Company</w:t>
            </w:r>
          </w:p>
        </w:tc>
        <w:tc>
          <w:tcPr>
            <w:tcW w:w="1134" w:type="dxa"/>
          </w:tcPr>
          <w:p w:rsidR="0071513A" w:rsidRDefault="0071513A" w14:paraId="0BAC9E90" w14:textId="77777777">
            <w:r>
              <w:t>4</w:t>
            </w:r>
          </w:p>
        </w:tc>
        <w:tc>
          <w:tcPr>
            <w:tcW w:w="1134" w:type="dxa"/>
          </w:tcPr>
          <w:p w:rsidR="0071513A" w:rsidRDefault="0071513A" w14:paraId="784BB80D" w14:textId="77777777">
            <w:r>
              <w:t>0</w:t>
            </w:r>
          </w:p>
        </w:tc>
        <w:tc>
          <w:tcPr>
            <w:tcW w:w="1134" w:type="dxa"/>
          </w:tcPr>
          <w:p w:rsidR="0071513A" w:rsidRDefault="0071513A" w14:paraId="0BE0BE57" w14:textId="77777777">
            <w:r>
              <w:t>4</w:t>
            </w:r>
          </w:p>
        </w:tc>
        <w:tc>
          <w:tcPr>
            <w:tcW w:w="2268" w:type="dxa"/>
          </w:tcPr>
          <w:p w:rsidR="0071513A" w:rsidRDefault="0071513A" w14:paraId="47F2CD92" w14:textId="77777777">
            <w:r>
              <w:t>String</w:t>
            </w:r>
          </w:p>
        </w:tc>
        <w:tc>
          <w:tcPr>
            <w:tcW w:w="1634" w:type="dxa"/>
          </w:tcPr>
          <w:p w:rsidR="0071513A" w:rsidRDefault="0071513A" w14:paraId="48C53C32" w14:textId="77777777">
            <w:r>
              <w:t>Edifact Level B DTS Variant</w:t>
            </w:r>
          </w:p>
        </w:tc>
      </w:tr>
    </w:tbl>
    <w:p w:rsidR="000F1DB1" w:rsidP="00F65331" w:rsidRDefault="000F1DB1" w14:paraId="5FAABD5E" w14:textId="44EB9B8B">
      <w:pPr>
        <w:pStyle w:val="RECBody"/>
        <w:ind w:left="283"/>
      </w:pPr>
    </w:p>
    <w:p w:rsidR="000F1DB1" w:rsidRDefault="000F1DB1" w14:paraId="1DBAFE3D" w14:textId="77777777">
      <w:pPr>
        <w:rPr>
          <w:rFonts w:ascii="Arial" w:hAnsi="Arial" w:eastAsia="Times New Roman" w:cs="Times New Roman"/>
          <w:color w:val="000000"/>
          <w:sz w:val="20"/>
          <w:szCs w:val="16"/>
          <w:lang w:eastAsia="en-GB"/>
        </w:rPr>
      </w:pPr>
      <w:r>
        <w:br w:type="page"/>
      </w:r>
    </w:p>
    <w:p w:rsidRPr="00E55495" w:rsidR="000F1DB1" w:rsidP="00E55495" w:rsidRDefault="000F1DB1" w14:paraId="4BA8B872" w14:textId="77777777">
      <w:pPr>
        <w:pStyle w:val="Title"/>
        <w:pBdr>
          <w:bottom w:val="none" w:color="auto" w:sz="0" w:space="0"/>
        </w:pBdr>
        <w:spacing w:before="500"/>
        <w:rPr>
          <w:rFonts w:ascii="Arial" w:hAnsi="Arial" w:cs="Arial"/>
          <w:bCs/>
          <w:sz w:val="28"/>
          <w:szCs w:val="28"/>
        </w:rPr>
      </w:pPr>
      <w:bookmarkStart w:name="MM00029" w:id="11"/>
      <w:r w:rsidRPr="00E55495">
        <w:rPr>
          <w:rFonts w:ascii="Arial" w:hAnsi="Arial" w:cs="Arial"/>
          <w:bCs/>
          <w:sz w:val="28"/>
          <w:szCs w:val="28"/>
        </w:rPr>
        <w:t xml:space="preserve">MM00029 - D0136 </w:t>
      </w:r>
      <w:bookmarkEnd w:id="11"/>
      <w:r w:rsidRPr="00E55495">
        <w:rPr>
          <w:rFonts w:ascii="Arial" w:hAnsi="Arial" w:cs="Arial"/>
          <w:bCs/>
          <w:sz w:val="28"/>
          <w:szCs w:val="28"/>
        </w:rPr>
        <w:t>- 001 - Report to Supplier of Possible Irregularity</w:t>
      </w:r>
    </w:p>
    <w:p w:rsidRPr="00E55495" w:rsidR="000F1DB1" w:rsidP="000F1DB1" w:rsidRDefault="000F1DB1" w14:paraId="22B8BD11" w14:textId="77777777">
      <w:pPr>
        <w:pStyle w:val="Header"/>
        <w:spacing w:before="500" w:after="300"/>
        <w:rPr>
          <w:rFonts w:ascii="Arial" w:hAnsi="Arial" w:cs="Arial"/>
          <w:b/>
        </w:rPr>
      </w:pPr>
      <w:r w:rsidRPr="00E55495">
        <w:rPr>
          <w:rFonts w:ascii="Arial" w:hAnsi="Arial" w:cs="Arial"/>
          <w:b/>
        </w:rPr>
        <w:t>Message Flow</w:t>
      </w:r>
    </w:p>
    <w:tbl>
      <w:tblPr>
        <w:tblStyle w:val="TableGrid"/>
        <w:tblW w:w="0" w:type="auto"/>
        <w:tblLook w:val="04A0" w:firstRow="1" w:lastRow="0" w:firstColumn="1" w:lastColumn="0" w:noHBand="0" w:noVBand="1"/>
      </w:tblPr>
      <w:tblGrid>
        <w:gridCol w:w="1844"/>
        <w:gridCol w:w="1976"/>
        <w:gridCol w:w="1839"/>
        <w:gridCol w:w="1700"/>
        <w:gridCol w:w="1963"/>
      </w:tblGrid>
      <w:tr w:rsidR="000F1DB1" w:rsidTr="000F1DB1" w14:paraId="1F8238BD" w14:textId="77777777">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2439EBE0" w14:textId="77777777">
            <w:r>
              <w:rPr>
                <w:b/>
                <w:color w:val="FFFFFF"/>
              </w:rPr>
              <w:t>Market Message Reference</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5D1ABAC7" w14:textId="77777777">
            <w:r>
              <w:rPr>
                <w:b/>
                <w:color w:val="FFFFFF"/>
              </w:rPr>
              <w:t>MM Description</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657C4C4B" w14:textId="77777777">
            <w:r>
              <w:rPr>
                <w:b/>
                <w:color w:val="FFFFFF"/>
              </w:rPr>
              <w:t>Legacy Reference</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6C87B794" w14:textId="77777777">
            <w:r>
              <w:rPr>
                <w:b/>
                <w:color w:val="FFFFFF"/>
              </w:rPr>
              <w:t>Version</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2D9A9CE8" w14:textId="77777777">
            <w:r>
              <w:rPr>
                <w:b/>
                <w:color w:val="FFFFFF"/>
              </w:rPr>
              <w:t>Notes</w:t>
            </w:r>
          </w:p>
        </w:tc>
      </w:tr>
      <w:tr w:rsidR="000F1DB1" w:rsidTr="000F1DB1" w14:paraId="47125197" w14:textId="77777777">
        <w:tc>
          <w:tcPr>
            <w:tcW w:w="2941" w:type="dxa"/>
            <w:tcBorders>
              <w:top w:val="single" w:color="auto" w:sz="4" w:space="0"/>
              <w:left w:val="single" w:color="auto" w:sz="4" w:space="0"/>
              <w:bottom w:val="single" w:color="auto" w:sz="4" w:space="0"/>
              <w:right w:val="single" w:color="auto" w:sz="4" w:space="0"/>
            </w:tcBorders>
            <w:hideMark/>
          </w:tcPr>
          <w:p w:rsidR="000F1DB1" w:rsidRDefault="000F1DB1" w14:paraId="61C776EF" w14:textId="77777777">
            <w:r>
              <w:t>MM00029</w:t>
            </w:r>
          </w:p>
        </w:tc>
        <w:tc>
          <w:tcPr>
            <w:tcW w:w="2941" w:type="dxa"/>
            <w:tcBorders>
              <w:top w:val="single" w:color="auto" w:sz="4" w:space="0"/>
              <w:left w:val="single" w:color="auto" w:sz="4" w:space="0"/>
              <w:bottom w:val="single" w:color="auto" w:sz="4" w:space="0"/>
              <w:right w:val="single" w:color="auto" w:sz="4" w:space="0"/>
            </w:tcBorders>
            <w:hideMark/>
          </w:tcPr>
          <w:p w:rsidR="000F1DB1" w:rsidRDefault="000F1DB1" w14:paraId="3C2AAB95" w14:textId="77777777">
            <w:r>
              <w:t>A report of the existence of a possible irregularity which may require further investigation by a Revenue Protection Service.</w:t>
            </w:r>
          </w:p>
        </w:tc>
        <w:tc>
          <w:tcPr>
            <w:tcW w:w="2941" w:type="dxa"/>
            <w:tcBorders>
              <w:top w:val="single" w:color="auto" w:sz="4" w:space="0"/>
              <w:left w:val="single" w:color="auto" w:sz="4" w:space="0"/>
              <w:bottom w:val="single" w:color="auto" w:sz="4" w:space="0"/>
              <w:right w:val="single" w:color="auto" w:sz="4" w:space="0"/>
            </w:tcBorders>
            <w:hideMark/>
          </w:tcPr>
          <w:p w:rsidR="000F1DB1" w:rsidRDefault="000F1DB1" w14:paraId="4C05372A" w14:textId="77777777">
            <w:r>
              <w:t>D0136</w:t>
            </w:r>
          </w:p>
        </w:tc>
        <w:tc>
          <w:tcPr>
            <w:tcW w:w="2941" w:type="dxa"/>
            <w:tcBorders>
              <w:top w:val="single" w:color="auto" w:sz="4" w:space="0"/>
              <w:left w:val="single" w:color="auto" w:sz="4" w:space="0"/>
              <w:bottom w:val="single" w:color="auto" w:sz="4" w:space="0"/>
              <w:right w:val="single" w:color="auto" w:sz="4" w:space="0"/>
            </w:tcBorders>
            <w:hideMark/>
          </w:tcPr>
          <w:p w:rsidR="000F1DB1" w:rsidRDefault="000F1DB1" w14:paraId="7F221D65" w14:textId="77777777">
            <w:r>
              <w:t>001</w:t>
            </w:r>
          </w:p>
        </w:tc>
        <w:tc>
          <w:tcPr>
            <w:tcW w:w="2941" w:type="dxa"/>
            <w:tcBorders>
              <w:top w:val="single" w:color="auto" w:sz="4" w:space="0"/>
              <w:left w:val="single" w:color="auto" w:sz="4" w:space="0"/>
              <w:bottom w:val="single" w:color="auto" w:sz="4" w:space="0"/>
              <w:right w:val="single" w:color="auto" w:sz="4" w:space="0"/>
            </w:tcBorders>
            <w:hideMark/>
          </w:tcPr>
          <w:p w:rsidR="000F1DB1" w:rsidRDefault="000F1DB1" w14:paraId="5ACEB569" w14:textId="77777777">
            <w:r>
              <w:t>Tampering Code is a general guide to the nature or symptoms of the suspected irregularity.  Additional information should be provided wherever possible.</w:t>
            </w:r>
            <w:r>
              <w:br/>
            </w:r>
            <w:r>
              <w:br/>
            </w:r>
            <w:r>
              <w:br/>
            </w:r>
            <w:r>
              <w:br/>
            </w:r>
            <w:r>
              <w:br/>
            </w:r>
            <w:r>
              <w:br/>
            </w:r>
            <w:r>
              <w:br/>
            </w:r>
            <w:r>
              <w:br/>
            </w:r>
            <w:r>
              <w:t xml:space="preserve">Though </w:t>
            </w:r>
            <w:proofErr w:type="gramStart"/>
            <w:r>
              <w:t>all of</w:t>
            </w:r>
            <w:proofErr w:type="gramEnd"/>
            <w:r>
              <w:t xml:space="preserve"> the address data items included in this flow are defined within the structure as being optional, the address itself is mandatory and must be included in the flow.  The use of any individual address item cannot be made mandatory as, in the absence of an agreed address structure for all flows, an address may be constructed from any combination of the Address Line and Postcode items.</w:t>
            </w:r>
          </w:p>
        </w:tc>
      </w:tr>
    </w:tbl>
    <w:p w:rsidR="000F1DB1" w:rsidP="000F1DB1" w:rsidRDefault="000F1DB1" w14:paraId="24D0DC88" w14:textId="77777777">
      <w:pPr>
        <w:pStyle w:val="Header"/>
        <w:spacing w:before="500" w:after="300"/>
        <w:rPr>
          <w:rFonts w:ascii="Arial" w:hAnsi="Arial"/>
          <w:szCs w:val="22"/>
          <w:lang w:val="en-US"/>
        </w:rPr>
      </w:pPr>
      <w:r>
        <w:rPr>
          <w:b/>
        </w:rPr>
        <w:t>Scenario Variants</w:t>
      </w:r>
    </w:p>
    <w:tbl>
      <w:tblPr>
        <w:tblStyle w:val="TableGrid"/>
        <w:tblW w:w="0" w:type="auto"/>
        <w:tblLook w:val="04A0" w:firstRow="1" w:lastRow="0" w:firstColumn="1" w:lastColumn="0" w:noHBand="0" w:noVBand="1"/>
      </w:tblPr>
      <w:tblGrid>
        <w:gridCol w:w="1274"/>
        <w:gridCol w:w="1432"/>
        <w:gridCol w:w="1617"/>
        <w:gridCol w:w="1345"/>
        <w:gridCol w:w="1321"/>
        <w:gridCol w:w="1097"/>
        <w:gridCol w:w="1236"/>
      </w:tblGrid>
      <w:tr w:rsidR="000F1DB1" w:rsidTr="000F1DB1" w14:paraId="45BAEB7E" w14:textId="77777777">
        <w:tc>
          <w:tcPr>
            <w:tcW w:w="210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7BA91C9A" w14:textId="77777777">
            <w:r>
              <w:rPr>
                <w:b/>
                <w:color w:val="FFFFFF"/>
              </w:rPr>
              <w:t>Scenario Variant</w:t>
            </w:r>
          </w:p>
        </w:tc>
        <w:tc>
          <w:tcPr>
            <w:tcW w:w="210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21BB3FED" w14:textId="77777777">
            <w:r>
              <w:rPr>
                <w:b/>
                <w:color w:val="FFFFFF"/>
              </w:rPr>
              <w:t>Name</w:t>
            </w:r>
          </w:p>
        </w:tc>
        <w:tc>
          <w:tcPr>
            <w:tcW w:w="210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279023DE" w14:textId="77777777">
            <w:r>
              <w:rPr>
                <w:b/>
                <w:color w:val="FFFFFF"/>
              </w:rPr>
              <w:t>Source</w:t>
            </w:r>
          </w:p>
        </w:tc>
        <w:tc>
          <w:tcPr>
            <w:tcW w:w="210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5FBCBB09" w14:textId="77777777">
            <w:r>
              <w:rPr>
                <w:b/>
                <w:color w:val="FFFFFF"/>
              </w:rPr>
              <w:t>Target</w:t>
            </w:r>
          </w:p>
        </w:tc>
        <w:tc>
          <w:tcPr>
            <w:tcW w:w="210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66603BBB" w14:textId="77777777">
            <w:r>
              <w:rPr>
                <w:b/>
                <w:color w:val="FFFFFF"/>
              </w:rPr>
              <w:t>Owner</w:t>
            </w:r>
          </w:p>
        </w:tc>
        <w:tc>
          <w:tcPr>
            <w:tcW w:w="210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14E0719E" w14:textId="77777777">
            <w:r>
              <w:rPr>
                <w:b/>
                <w:color w:val="FFFFFF"/>
              </w:rPr>
              <w:t>Route</w:t>
            </w:r>
          </w:p>
        </w:tc>
        <w:tc>
          <w:tcPr>
            <w:tcW w:w="210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01737778" w14:textId="77777777">
            <w:r>
              <w:rPr>
                <w:b/>
                <w:color w:val="FFFFFF"/>
              </w:rPr>
              <w:t>Method</w:t>
            </w:r>
          </w:p>
        </w:tc>
      </w:tr>
      <w:tr w:rsidR="000F1DB1" w:rsidTr="000F1DB1" w14:paraId="6AA50F88" w14:textId="77777777">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2EE923C2" w14:textId="77777777">
            <w:r>
              <w:t>SV00029</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410D8665" w14:textId="77777777">
            <w:r>
              <w:t>Report to Supplier of Possible Irregularity</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3EE99E05" w14:textId="77777777">
            <w:r>
              <w:t>Distribution Network Operator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235FEAAD" w14:textId="77777777">
            <w:r>
              <w:t>Electricity Supplier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31BAC5EA" w14:textId="77777777">
            <w:r>
              <w:t>Retail Energy Code Company</w:t>
            </w:r>
          </w:p>
        </w:tc>
        <w:tc>
          <w:tcPr>
            <w:tcW w:w="2101" w:type="dxa"/>
            <w:tcBorders>
              <w:top w:val="single" w:color="auto" w:sz="4" w:space="0"/>
              <w:left w:val="single" w:color="auto" w:sz="4" w:space="0"/>
              <w:bottom w:val="single" w:color="auto" w:sz="4" w:space="0"/>
              <w:right w:val="single" w:color="auto" w:sz="4" w:space="0"/>
            </w:tcBorders>
          </w:tcPr>
          <w:p w:rsidR="000F1DB1" w:rsidRDefault="000F1DB1" w14:paraId="65477E64" w14:textId="77777777"/>
        </w:tc>
        <w:tc>
          <w:tcPr>
            <w:tcW w:w="2101" w:type="dxa"/>
            <w:tcBorders>
              <w:top w:val="single" w:color="auto" w:sz="4" w:space="0"/>
              <w:left w:val="single" w:color="auto" w:sz="4" w:space="0"/>
              <w:bottom w:val="single" w:color="auto" w:sz="4" w:space="0"/>
              <w:right w:val="single" w:color="auto" w:sz="4" w:space="0"/>
            </w:tcBorders>
          </w:tcPr>
          <w:p w:rsidR="000F1DB1" w:rsidRDefault="000F1DB1" w14:paraId="02C8C11C" w14:textId="77777777"/>
        </w:tc>
      </w:tr>
      <w:tr w:rsidR="000F1DB1" w:rsidTr="000F1DB1" w14:paraId="2656BD5C" w14:textId="77777777">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5951D5BC" w14:textId="77777777">
            <w:r>
              <w:t>SV00030</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33816B68" w14:textId="77777777">
            <w:r>
              <w:t>Report to Supplier of Possible Irregularity</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07025405" w14:textId="77777777">
            <w:r>
              <w:t>Half Hourly Data Collector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7F5DF21E" w14:textId="77777777">
            <w:r>
              <w:t>Electricity Supplier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521E72D7" w14:textId="77777777">
            <w:r>
              <w:t>Retail Energy Code Company</w:t>
            </w:r>
          </w:p>
        </w:tc>
        <w:tc>
          <w:tcPr>
            <w:tcW w:w="2101" w:type="dxa"/>
            <w:tcBorders>
              <w:top w:val="single" w:color="auto" w:sz="4" w:space="0"/>
              <w:left w:val="single" w:color="auto" w:sz="4" w:space="0"/>
              <w:bottom w:val="single" w:color="auto" w:sz="4" w:space="0"/>
              <w:right w:val="single" w:color="auto" w:sz="4" w:space="0"/>
            </w:tcBorders>
          </w:tcPr>
          <w:p w:rsidR="000F1DB1" w:rsidRDefault="000F1DB1" w14:paraId="75288B60" w14:textId="77777777"/>
        </w:tc>
        <w:tc>
          <w:tcPr>
            <w:tcW w:w="2101" w:type="dxa"/>
            <w:tcBorders>
              <w:top w:val="single" w:color="auto" w:sz="4" w:space="0"/>
              <w:left w:val="single" w:color="auto" w:sz="4" w:space="0"/>
              <w:bottom w:val="single" w:color="auto" w:sz="4" w:space="0"/>
              <w:right w:val="single" w:color="auto" w:sz="4" w:space="0"/>
            </w:tcBorders>
          </w:tcPr>
          <w:p w:rsidR="000F1DB1" w:rsidRDefault="000F1DB1" w14:paraId="2F77E9F2" w14:textId="77777777"/>
        </w:tc>
      </w:tr>
      <w:tr w:rsidR="000F1DB1" w:rsidTr="000F1DB1" w14:paraId="60FBBFA1" w14:textId="77777777">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68AB4118" w14:textId="77777777">
            <w:r>
              <w:t>SV00031</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0CED2B49" w14:textId="77777777">
            <w:r>
              <w:t>Report to Supplier of Possible Irregularity</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01A242C6" w14:textId="77777777">
            <w:r>
              <w:t>Electricity Meter Equipment Manager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48E862B2" w14:textId="77777777">
            <w:r>
              <w:t>Electricity Supplier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161F2C6C" w14:textId="77777777">
            <w:r>
              <w:t>Retail Energy Code Company</w:t>
            </w:r>
          </w:p>
        </w:tc>
        <w:tc>
          <w:tcPr>
            <w:tcW w:w="2101" w:type="dxa"/>
            <w:tcBorders>
              <w:top w:val="single" w:color="auto" w:sz="4" w:space="0"/>
              <w:left w:val="single" w:color="auto" w:sz="4" w:space="0"/>
              <w:bottom w:val="single" w:color="auto" w:sz="4" w:space="0"/>
              <w:right w:val="single" w:color="auto" w:sz="4" w:space="0"/>
            </w:tcBorders>
          </w:tcPr>
          <w:p w:rsidR="000F1DB1" w:rsidRDefault="000F1DB1" w14:paraId="44F7DD70" w14:textId="77777777"/>
        </w:tc>
        <w:tc>
          <w:tcPr>
            <w:tcW w:w="2101" w:type="dxa"/>
            <w:tcBorders>
              <w:top w:val="single" w:color="auto" w:sz="4" w:space="0"/>
              <w:left w:val="single" w:color="auto" w:sz="4" w:space="0"/>
              <w:bottom w:val="single" w:color="auto" w:sz="4" w:space="0"/>
              <w:right w:val="single" w:color="auto" w:sz="4" w:space="0"/>
            </w:tcBorders>
          </w:tcPr>
          <w:p w:rsidR="000F1DB1" w:rsidRDefault="000F1DB1" w14:paraId="73F6DFFC" w14:textId="77777777"/>
        </w:tc>
      </w:tr>
      <w:tr w:rsidR="000F1DB1" w:rsidTr="000F1DB1" w14:paraId="30FC53C0" w14:textId="77777777">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34F371B5" w14:textId="77777777">
            <w:r>
              <w:t>SV00032</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7A5E0E02" w14:textId="77777777">
            <w:r>
              <w:t>Report to Supplier of Possible Irregularity</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054C5A17" w14:textId="77777777">
            <w:proofErr w:type="gramStart"/>
            <w:r>
              <w:t>Non Half</w:t>
            </w:r>
            <w:proofErr w:type="gramEnd"/>
            <w:r>
              <w:t xml:space="preserve"> Hourly Data Collector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5D28E577" w14:textId="77777777">
            <w:r>
              <w:t>Electricity Supplier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04F80084" w14:textId="77777777">
            <w:r>
              <w:t>Retail Energy Code Company</w:t>
            </w:r>
          </w:p>
        </w:tc>
        <w:tc>
          <w:tcPr>
            <w:tcW w:w="2101" w:type="dxa"/>
            <w:tcBorders>
              <w:top w:val="single" w:color="auto" w:sz="4" w:space="0"/>
              <w:left w:val="single" w:color="auto" w:sz="4" w:space="0"/>
              <w:bottom w:val="single" w:color="auto" w:sz="4" w:space="0"/>
              <w:right w:val="single" w:color="auto" w:sz="4" w:space="0"/>
            </w:tcBorders>
          </w:tcPr>
          <w:p w:rsidR="000F1DB1" w:rsidRDefault="000F1DB1" w14:paraId="39388C37" w14:textId="77777777"/>
        </w:tc>
        <w:tc>
          <w:tcPr>
            <w:tcW w:w="2101" w:type="dxa"/>
            <w:tcBorders>
              <w:top w:val="single" w:color="auto" w:sz="4" w:space="0"/>
              <w:left w:val="single" w:color="auto" w:sz="4" w:space="0"/>
              <w:bottom w:val="single" w:color="auto" w:sz="4" w:space="0"/>
              <w:right w:val="single" w:color="auto" w:sz="4" w:space="0"/>
            </w:tcBorders>
          </w:tcPr>
          <w:p w:rsidR="000F1DB1" w:rsidRDefault="000F1DB1" w14:paraId="4967DFAA" w14:textId="77777777"/>
        </w:tc>
      </w:tr>
      <w:tr w:rsidR="000F1DB1" w:rsidTr="000F1DB1" w14:paraId="2D818689" w14:textId="77777777">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5B25C22B" w14:textId="77777777">
            <w:r>
              <w:t>SV00033</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5296C828" w14:textId="77777777">
            <w:r>
              <w:t>Report to Supplier of Possible Irregularity</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7D898CE1" w14:textId="77777777">
            <w:proofErr w:type="gramStart"/>
            <w:r>
              <w:t>Non Half</w:t>
            </w:r>
            <w:proofErr w:type="gramEnd"/>
            <w:r>
              <w:t xml:space="preserve"> Hourly Data Retriever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20EE9897" w14:textId="77777777">
            <w:proofErr w:type="gramStart"/>
            <w:r>
              <w:t>Non Half</w:t>
            </w:r>
            <w:proofErr w:type="gramEnd"/>
            <w:r>
              <w:t xml:space="preserve"> Hourly Data Collector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7C608E47" w14:textId="77777777">
            <w:r>
              <w:t>Retail Energy Code Company</w:t>
            </w:r>
          </w:p>
        </w:tc>
        <w:tc>
          <w:tcPr>
            <w:tcW w:w="2101" w:type="dxa"/>
            <w:tcBorders>
              <w:top w:val="single" w:color="auto" w:sz="4" w:space="0"/>
              <w:left w:val="single" w:color="auto" w:sz="4" w:space="0"/>
              <w:bottom w:val="single" w:color="auto" w:sz="4" w:space="0"/>
              <w:right w:val="single" w:color="auto" w:sz="4" w:space="0"/>
            </w:tcBorders>
          </w:tcPr>
          <w:p w:rsidR="000F1DB1" w:rsidRDefault="000F1DB1" w14:paraId="1F3F2731" w14:textId="77777777"/>
        </w:tc>
        <w:tc>
          <w:tcPr>
            <w:tcW w:w="2101" w:type="dxa"/>
            <w:tcBorders>
              <w:top w:val="single" w:color="auto" w:sz="4" w:space="0"/>
              <w:left w:val="single" w:color="auto" w:sz="4" w:space="0"/>
              <w:bottom w:val="single" w:color="auto" w:sz="4" w:space="0"/>
              <w:right w:val="single" w:color="auto" w:sz="4" w:space="0"/>
            </w:tcBorders>
          </w:tcPr>
          <w:p w:rsidR="000F1DB1" w:rsidRDefault="000F1DB1" w14:paraId="54CF3DC5" w14:textId="77777777"/>
        </w:tc>
      </w:tr>
      <w:tr w:rsidR="000F1DB1" w:rsidTr="000F1DB1" w14:paraId="7AAEDCE2" w14:textId="77777777">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5D12F2AF" w14:textId="77777777">
            <w:r>
              <w:t>SV00034</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3AF51744" w14:textId="77777777">
            <w:r>
              <w:t>Report to Supplier of Possible Irregularity</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678A508F" w14:textId="77777777">
            <w:r>
              <w:t>Electricity Pre-Payment Metering Infrastructure Provider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40417B61" w14:textId="77777777">
            <w:r>
              <w:t>Electricity Supplier</w:t>
            </w:r>
          </w:p>
        </w:tc>
        <w:tc>
          <w:tcPr>
            <w:tcW w:w="2101" w:type="dxa"/>
            <w:tcBorders>
              <w:top w:val="single" w:color="auto" w:sz="4" w:space="0"/>
              <w:left w:val="single" w:color="auto" w:sz="4" w:space="0"/>
              <w:bottom w:val="single" w:color="auto" w:sz="4" w:space="0"/>
              <w:right w:val="single" w:color="auto" w:sz="4" w:space="0"/>
            </w:tcBorders>
            <w:hideMark/>
          </w:tcPr>
          <w:p w:rsidR="000F1DB1" w:rsidRDefault="000F1DB1" w14:paraId="2B2714A0" w14:textId="77777777">
            <w:r>
              <w:t>Retail Energy Code Company</w:t>
            </w:r>
          </w:p>
        </w:tc>
        <w:tc>
          <w:tcPr>
            <w:tcW w:w="2101" w:type="dxa"/>
            <w:tcBorders>
              <w:top w:val="single" w:color="auto" w:sz="4" w:space="0"/>
              <w:left w:val="single" w:color="auto" w:sz="4" w:space="0"/>
              <w:bottom w:val="single" w:color="auto" w:sz="4" w:space="0"/>
              <w:right w:val="single" w:color="auto" w:sz="4" w:space="0"/>
            </w:tcBorders>
          </w:tcPr>
          <w:p w:rsidR="000F1DB1" w:rsidRDefault="000F1DB1" w14:paraId="154F168B" w14:textId="77777777"/>
        </w:tc>
        <w:tc>
          <w:tcPr>
            <w:tcW w:w="2101" w:type="dxa"/>
            <w:tcBorders>
              <w:top w:val="single" w:color="auto" w:sz="4" w:space="0"/>
              <w:left w:val="single" w:color="auto" w:sz="4" w:space="0"/>
              <w:bottom w:val="single" w:color="auto" w:sz="4" w:space="0"/>
              <w:right w:val="single" w:color="auto" w:sz="4" w:space="0"/>
            </w:tcBorders>
          </w:tcPr>
          <w:p w:rsidR="000F1DB1" w:rsidRDefault="000F1DB1" w14:paraId="162092DD" w14:textId="77777777"/>
        </w:tc>
      </w:tr>
      <w:tr w:rsidR="000F1DB1" w:rsidTr="000F1DB1" w14:paraId="0BC3990F" w14:textId="77777777">
        <w:tc>
          <w:tcPr>
            <w:tcW w:w="2101" w:type="dxa"/>
            <w:tcBorders>
              <w:top w:val="single" w:color="auto" w:sz="4" w:space="0"/>
              <w:left w:val="single" w:color="auto" w:sz="4" w:space="0"/>
              <w:bottom w:val="single" w:color="auto" w:sz="4" w:space="0"/>
              <w:right w:val="single" w:color="auto" w:sz="4" w:space="0"/>
            </w:tcBorders>
            <w:hideMark/>
          </w:tcPr>
          <w:p w:rsidRPr="00882D5F" w:rsidR="000F1DB1" w:rsidRDefault="000F1DB1" w14:paraId="215CB793" w14:textId="536DE08A">
            <w:pPr>
              <w:rPr>
                <w:color w:val="FF0000"/>
              </w:rPr>
            </w:pPr>
            <w:r w:rsidRPr="00882D5F">
              <w:rPr>
                <w:color w:val="FF0000"/>
              </w:rPr>
              <w:t>SV</w:t>
            </w:r>
            <w:r w:rsidR="00865047">
              <w:rPr>
                <w:color w:val="FF0000"/>
              </w:rPr>
              <w:t>00492</w:t>
            </w:r>
          </w:p>
        </w:tc>
        <w:tc>
          <w:tcPr>
            <w:tcW w:w="2101" w:type="dxa"/>
            <w:tcBorders>
              <w:top w:val="single" w:color="auto" w:sz="4" w:space="0"/>
              <w:left w:val="single" w:color="auto" w:sz="4" w:space="0"/>
              <w:bottom w:val="single" w:color="auto" w:sz="4" w:space="0"/>
              <w:right w:val="single" w:color="auto" w:sz="4" w:space="0"/>
            </w:tcBorders>
            <w:hideMark/>
          </w:tcPr>
          <w:p w:rsidRPr="00882D5F" w:rsidR="000F1DB1" w:rsidRDefault="000F1DB1" w14:paraId="7CFB4469" w14:textId="77777777">
            <w:pPr>
              <w:rPr>
                <w:color w:val="FF0000"/>
              </w:rPr>
            </w:pPr>
            <w:r w:rsidRPr="00882D5F">
              <w:rPr>
                <w:color w:val="FF0000"/>
              </w:rPr>
              <w:t>Report to Supplier of Possible Irregularity</w:t>
            </w:r>
          </w:p>
        </w:tc>
        <w:tc>
          <w:tcPr>
            <w:tcW w:w="2101" w:type="dxa"/>
            <w:tcBorders>
              <w:top w:val="single" w:color="auto" w:sz="4" w:space="0"/>
              <w:left w:val="single" w:color="auto" w:sz="4" w:space="0"/>
              <w:bottom w:val="single" w:color="auto" w:sz="4" w:space="0"/>
              <w:right w:val="single" w:color="auto" w:sz="4" w:space="0"/>
            </w:tcBorders>
            <w:hideMark/>
          </w:tcPr>
          <w:p w:rsidRPr="00882D5F" w:rsidR="000F1DB1" w:rsidRDefault="000F1DB1" w14:paraId="4E7C7152" w14:textId="542CECE2">
            <w:pPr>
              <w:rPr>
                <w:color w:val="FF0000"/>
              </w:rPr>
            </w:pPr>
            <w:r w:rsidRPr="00882D5F">
              <w:rPr>
                <w:color w:val="FF0000"/>
              </w:rPr>
              <w:t xml:space="preserve">Safe </w:t>
            </w:r>
            <w:r w:rsidR="00AF4EBA">
              <w:rPr>
                <w:color w:val="FF0000"/>
              </w:rPr>
              <w:t>Isolation</w:t>
            </w:r>
            <w:r w:rsidRPr="00882D5F">
              <w:rPr>
                <w:color w:val="FF0000"/>
              </w:rPr>
              <w:t xml:space="preserve"> Provider</w:t>
            </w:r>
          </w:p>
        </w:tc>
        <w:tc>
          <w:tcPr>
            <w:tcW w:w="2101" w:type="dxa"/>
            <w:tcBorders>
              <w:top w:val="single" w:color="auto" w:sz="4" w:space="0"/>
              <w:left w:val="single" w:color="auto" w:sz="4" w:space="0"/>
              <w:bottom w:val="single" w:color="auto" w:sz="4" w:space="0"/>
              <w:right w:val="single" w:color="auto" w:sz="4" w:space="0"/>
            </w:tcBorders>
            <w:hideMark/>
          </w:tcPr>
          <w:p w:rsidRPr="00882D5F" w:rsidR="000F1DB1" w:rsidRDefault="000F1DB1" w14:paraId="17143653" w14:textId="77777777">
            <w:pPr>
              <w:rPr>
                <w:color w:val="FF0000"/>
              </w:rPr>
            </w:pPr>
            <w:r w:rsidRPr="00882D5F">
              <w:rPr>
                <w:color w:val="FF0000"/>
              </w:rPr>
              <w:t>Electricity Supplier</w:t>
            </w:r>
          </w:p>
        </w:tc>
        <w:tc>
          <w:tcPr>
            <w:tcW w:w="2101" w:type="dxa"/>
            <w:tcBorders>
              <w:top w:val="single" w:color="auto" w:sz="4" w:space="0"/>
              <w:left w:val="single" w:color="auto" w:sz="4" w:space="0"/>
              <w:bottom w:val="single" w:color="auto" w:sz="4" w:space="0"/>
              <w:right w:val="single" w:color="auto" w:sz="4" w:space="0"/>
            </w:tcBorders>
            <w:hideMark/>
          </w:tcPr>
          <w:p w:rsidRPr="00882D5F" w:rsidR="000F1DB1" w:rsidRDefault="000F1DB1" w14:paraId="7D74D854" w14:textId="77777777">
            <w:pPr>
              <w:rPr>
                <w:color w:val="FF0000"/>
              </w:rPr>
            </w:pPr>
            <w:r w:rsidRPr="00882D5F">
              <w:rPr>
                <w:color w:val="FF0000"/>
              </w:rPr>
              <w:t>Retail Energy Code Company</w:t>
            </w:r>
          </w:p>
        </w:tc>
        <w:tc>
          <w:tcPr>
            <w:tcW w:w="2101" w:type="dxa"/>
            <w:tcBorders>
              <w:top w:val="single" w:color="auto" w:sz="4" w:space="0"/>
              <w:left w:val="single" w:color="auto" w:sz="4" w:space="0"/>
              <w:bottom w:val="single" w:color="auto" w:sz="4" w:space="0"/>
              <w:right w:val="single" w:color="auto" w:sz="4" w:space="0"/>
            </w:tcBorders>
          </w:tcPr>
          <w:p w:rsidRPr="00882D5F" w:rsidR="000F1DB1" w:rsidRDefault="000F1DB1" w14:paraId="069C07FA" w14:textId="77777777">
            <w:pPr>
              <w:rPr>
                <w:color w:val="FF0000"/>
              </w:rPr>
            </w:pPr>
          </w:p>
        </w:tc>
        <w:tc>
          <w:tcPr>
            <w:tcW w:w="2101" w:type="dxa"/>
            <w:tcBorders>
              <w:top w:val="single" w:color="auto" w:sz="4" w:space="0"/>
              <w:left w:val="single" w:color="auto" w:sz="4" w:space="0"/>
              <w:bottom w:val="single" w:color="auto" w:sz="4" w:space="0"/>
              <w:right w:val="single" w:color="auto" w:sz="4" w:space="0"/>
            </w:tcBorders>
          </w:tcPr>
          <w:p w:rsidR="000F1DB1" w:rsidRDefault="000F1DB1" w14:paraId="2AEAC63B" w14:textId="77777777"/>
        </w:tc>
      </w:tr>
    </w:tbl>
    <w:p w:rsidR="000F1DB1" w:rsidP="000F1DB1" w:rsidRDefault="000F1DB1" w14:paraId="69D37CD5" w14:textId="77777777">
      <w:pPr>
        <w:pStyle w:val="Header"/>
        <w:spacing w:before="500" w:after="300"/>
        <w:rPr>
          <w:rFonts w:ascii="Arial" w:hAnsi="Arial"/>
          <w:szCs w:val="22"/>
          <w:lang w:val="en-US"/>
        </w:rPr>
      </w:pPr>
      <w:r>
        <w:rPr>
          <w:b/>
        </w:rPr>
        <w:t>Data Items</w:t>
      </w:r>
    </w:p>
    <w:tbl>
      <w:tblPr>
        <w:tblStyle w:val="TableGrid"/>
        <w:tblW w:w="0" w:type="auto"/>
        <w:tblLook w:val="04A0" w:firstRow="1" w:lastRow="0" w:firstColumn="1" w:lastColumn="0" w:noHBand="0" w:noVBand="1"/>
      </w:tblPr>
      <w:tblGrid>
        <w:gridCol w:w="3028"/>
        <w:gridCol w:w="3113"/>
        <w:gridCol w:w="3181"/>
      </w:tblGrid>
      <w:tr w:rsidR="000F1DB1" w:rsidTr="000F1DB1" w14:paraId="78DCFF71" w14:textId="77777777">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7168F3E8" w14:textId="77777777">
            <w:r>
              <w:rPr>
                <w:b/>
                <w:color w:val="FFFFFF"/>
              </w:rPr>
              <w:t>Data Item ID</w:t>
            </w:r>
          </w:p>
        </w:tc>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62620723" w14:textId="77777777">
            <w:r>
              <w:rPr>
                <w:b/>
                <w:color w:val="FFFFFF"/>
              </w:rPr>
              <w:t>Legacy Reference</w:t>
            </w:r>
          </w:p>
        </w:tc>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65B8AD4B" w14:textId="77777777">
            <w:r>
              <w:rPr>
                <w:b/>
                <w:color w:val="FFFFFF"/>
              </w:rPr>
              <w:t>Name</w:t>
            </w:r>
          </w:p>
        </w:tc>
      </w:tr>
      <w:tr w:rsidR="000F1DB1" w:rsidTr="000F1DB1" w14:paraId="0C200B32"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51409327" w14:textId="77777777">
            <w:r>
              <w:t>DI50003</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355A17CF" w14:textId="77777777">
            <w:r>
              <w:t>J0003</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5C503577" w14:textId="77777777">
            <w:r>
              <w:t>MPAN Core</w:t>
            </w:r>
          </w:p>
        </w:tc>
      </w:tr>
      <w:tr w:rsidR="000F1DB1" w:rsidTr="000F1DB1" w14:paraId="7AAF16F7"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445A4565" w14:textId="77777777">
            <w:r>
              <w:t>DI50004</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5625116D" w14:textId="77777777">
            <w:r>
              <w:t>J0004</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671A655A" w14:textId="77777777">
            <w:r>
              <w:t>Meter Id (Serial Number)</w:t>
            </w:r>
          </w:p>
        </w:tc>
      </w:tr>
      <w:tr w:rsidR="000F1DB1" w:rsidTr="000F1DB1" w14:paraId="184EE290"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2A1109CD" w14:textId="77777777">
            <w:r>
              <w:t>DI50008</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6AB1D1EA" w14:textId="77777777">
            <w:r>
              <w:t>J0012</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42CEF30C" w14:textId="77777777">
            <w:r>
              <w:t>Additional Information</w:t>
            </w:r>
          </w:p>
        </w:tc>
      </w:tr>
      <w:tr w:rsidR="000F1DB1" w:rsidTr="000F1DB1" w14:paraId="14DC0417"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25566191" w14:textId="77777777">
            <w:r>
              <w:t>DI50137</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7DE9B470" w14:textId="77777777">
            <w:r>
              <w:t>J0263</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9BC38CF" w14:textId="77777777">
            <w:r>
              <w:t>Metering Point Postcode</w:t>
            </w:r>
          </w:p>
        </w:tc>
      </w:tr>
      <w:tr w:rsidR="000F1DB1" w:rsidTr="000F1DB1" w14:paraId="7D4630F1"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5795A43F" w14:textId="77777777">
            <w:r>
              <w:t>DI50174</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22CAE014" w14:textId="77777777">
            <w:r>
              <w:t>J0375</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5C0314EA" w14:textId="77777777">
            <w:r>
              <w:t>Customer Name</w:t>
            </w:r>
          </w:p>
        </w:tc>
      </w:tr>
      <w:tr w:rsidR="000F1DB1" w:rsidTr="000F1DB1" w14:paraId="593E3EF8"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8D088E3" w14:textId="77777777">
            <w:r>
              <w:t>DI50194</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43201F57" w14:textId="77777777">
            <w:r>
              <w:t>J0419</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425F3342" w14:textId="77777777">
            <w:r>
              <w:t>Meter Location</w:t>
            </w:r>
          </w:p>
        </w:tc>
      </w:tr>
      <w:tr w:rsidR="000F1DB1" w:rsidTr="000F1DB1" w14:paraId="1F78F58C"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4402A1AF" w14:textId="77777777">
            <w:r>
              <w:t>DI50207</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34019E80" w14:textId="77777777">
            <w:r>
              <w:t>J0451</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3D2A6BDE" w14:textId="77777777">
            <w:r>
              <w:t>Tampering Code</w:t>
            </w:r>
          </w:p>
        </w:tc>
      </w:tr>
      <w:tr w:rsidR="000F1DB1" w:rsidTr="000F1DB1" w14:paraId="67A23F81"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7E70C3C9" w14:textId="77777777">
            <w:r>
              <w:t>DI50389</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4714049C" w14:textId="77777777">
            <w:r>
              <w:t>J0822</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6601A19F" w14:textId="77777777">
            <w:r>
              <w:t>Tampering Report Date</w:t>
            </w:r>
          </w:p>
        </w:tc>
      </w:tr>
      <w:tr w:rsidR="000F1DB1" w:rsidTr="000F1DB1" w14:paraId="4467C460"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566B2389" w14:textId="77777777">
            <w:r>
              <w:t>DI50488</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673F1948" w14:textId="77777777">
            <w:r>
              <w:t>J1036</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7AB9C92D" w14:textId="77777777">
            <w:r>
              <w:t>Metering Point Address Line 1</w:t>
            </w:r>
          </w:p>
        </w:tc>
      </w:tr>
      <w:tr w:rsidR="000F1DB1" w:rsidTr="000F1DB1" w14:paraId="785A9146"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5BE5689F" w14:textId="77777777">
            <w:r>
              <w:t>DI50489</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AEB7C20" w14:textId="77777777">
            <w:r>
              <w:t>J1037</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7057B5F" w14:textId="77777777">
            <w:r>
              <w:t>Metering Point Address Line 2</w:t>
            </w:r>
          </w:p>
        </w:tc>
      </w:tr>
      <w:tr w:rsidR="000F1DB1" w:rsidTr="000F1DB1" w14:paraId="1FB45BC4"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45841940" w14:textId="77777777">
            <w:r>
              <w:t>DI50490</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77C97899" w14:textId="77777777">
            <w:r>
              <w:t>J1038</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724894F" w14:textId="77777777">
            <w:r>
              <w:t>Metering Point Address Line 3</w:t>
            </w:r>
          </w:p>
        </w:tc>
      </w:tr>
      <w:tr w:rsidR="000F1DB1" w:rsidTr="000F1DB1" w14:paraId="1C11636E"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65312D4A" w14:textId="77777777">
            <w:r>
              <w:t>DI50491</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2AA36DD7" w14:textId="77777777">
            <w:r>
              <w:t>J1039</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5AB9918B" w14:textId="77777777">
            <w:r>
              <w:t>Metering Point Address Line 4</w:t>
            </w:r>
          </w:p>
        </w:tc>
      </w:tr>
      <w:tr w:rsidR="000F1DB1" w:rsidTr="000F1DB1" w14:paraId="77DA55C2"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622035F2" w14:textId="77777777">
            <w:r>
              <w:t>DI50492</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8C26D98" w14:textId="77777777">
            <w:r>
              <w:t>J1040</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25F30A2E" w14:textId="77777777">
            <w:r>
              <w:t>Metering Point Address Line 5</w:t>
            </w:r>
          </w:p>
        </w:tc>
      </w:tr>
      <w:tr w:rsidR="000F1DB1" w:rsidTr="000F1DB1" w14:paraId="08A98B9C"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E18E585" w14:textId="77777777">
            <w:r>
              <w:t>DI50493</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6C29E479" w14:textId="77777777">
            <w:r>
              <w:t>J1041</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1E2EE8E6" w14:textId="77777777">
            <w:r>
              <w:t>Metering Point Address Line 6</w:t>
            </w:r>
          </w:p>
        </w:tc>
      </w:tr>
      <w:tr w:rsidR="000F1DB1" w:rsidTr="000F1DB1" w14:paraId="030A4123"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6B5DA128" w14:textId="77777777">
            <w:r>
              <w:t>DI50494</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1FC724C" w14:textId="77777777">
            <w:r>
              <w:t>J1042</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4CB97D57" w14:textId="77777777">
            <w:r>
              <w:t>Metering Point Address Line 7</w:t>
            </w:r>
          </w:p>
        </w:tc>
      </w:tr>
      <w:tr w:rsidR="000F1DB1" w:rsidTr="000F1DB1" w14:paraId="46D63399"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3B718D9E" w14:textId="77777777">
            <w:r>
              <w:t>DI50495</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E52BF32" w14:textId="77777777">
            <w:r>
              <w:t>J1043</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177D8EA6" w14:textId="77777777">
            <w:r>
              <w:t>Metering Point Address Line 8</w:t>
            </w:r>
          </w:p>
        </w:tc>
      </w:tr>
      <w:tr w:rsidR="000F1DB1" w:rsidTr="000F1DB1" w14:paraId="614A1851" w14:textId="77777777">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22863E63" w14:textId="77777777">
            <w:r>
              <w:t>DI50496</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13143296" w14:textId="77777777">
            <w:r>
              <w:t>J1044</w:t>
            </w:r>
          </w:p>
        </w:tc>
        <w:tc>
          <w:tcPr>
            <w:tcW w:w="4902" w:type="dxa"/>
            <w:tcBorders>
              <w:top w:val="single" w:color="auto" w:sz="4" w:space="0"/>
              <w:left w:val="single" w:color="auto" w:sz="4" w:space="0"/>
              <w:bottom w:val="single" w:color="auto" w:sz="4" w:space="0"/>
              <w:right w:val="single" w:color="auto" w:sz="4" w:space="0"/>
            </w:tcBorders>
            <w:hideMark/>
          </w:tcPr>
          <w:p w:rsidR="000F1DB1" w:rsidRDefault="000F1DB1" w14:paraId="08E55713" w14:textId="77777777">
            <w:r>
              <w:t>Metering Point Address Line 9</w:t>
            </w:r>
          </w:p>
        </w:tc>
      </w:tr>
    </w:tbl>
    <w:p w:rsidR="000F1DB1" w:rsidP="000F1DB1" w:rsidRDefault="000F1DB1" w14:paraId="7293BFE7" w14:textId="77777777">
      <w:pPr>
        <w:pStyle w:val="Header"/>
        <w:spacing w:before="500" w:after="300"/>
        <w:rPr>
          <w:rFonts w:ascii="Arial" w:hAnsi="Arial"/>
          <w:szCs w:val="22"/>
          <w:lang w:val="en-US"/>
        </w:rPr>
      </w:pPr>
      <w:r>
        <w:rPr>
          <w:b/>
        </w:rPr>
        <w:t>MM00029 Flow Structure</w:t>
      </w:r>
    </w:p>
    <w:tbl>
      <w:tblPr>
        <w:tblStyle w:val="TableGrid"/>
        <w:tblW w:w="0" w:type="auto"/>
        <w:tblLook w:val="04A0" w:firstRow="1" w:lastRow="0" w:firstColumn="1" w:lastColumn="0" w:noHBand="0" w:noVBand="1"/>
      </w:tblPr>
      <w:tblGrid>
        <w:gridCol w:w="781"/>
        <w:gridCol w:w="1248"/>
        <w:gridCol w:w="774"/>
        <w:gridCol w:w="1175"/>
        <w:gridCol w:w="418"/>
        <w:gridCol w:w="418"/>
        <w:gridCol w:w="418"/>
        <w:gridCol w:w="418"/>
        <w:gridCol w:w="418"/>
        <w:gridCol w:w="418"/>
        <w:gridCol w:w="418"/>
        <w:gridCol w:w="418"/>
        <w:gridCol w:w="1269"/>
        <w:gridCol w:w="731"/>
      </w:tblGrid>
      <w:tr w:rsidR="000F1DB1" w:rsidTr="007C58A8" w14:paraId="5D9AE2AB" w14:textId="77777777">
        <w:tc>
          <w:tcPr>
            <w:tcW w:w="78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2935F103" w14:textId="77777777">
            <w:r>
              <w:rPr>
                <w:b/>
                <w:color w:val="FFFFFF"/>
              </w:rPr>
              <w:t>Group ID</w:t>
            </w:r>
          </w:p>
        </w:tc>
        <w:tc>
          <w:tcPr>
            <w:tcW w:w="124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156BCFBE" w14:textId="77777777">
            <w:r>
              <w:rPr>
                <w:b/>
                <w:color w:val="FFFFFF"/>
              </w:rPr>
              <w:t>Group Description</w:t>
            </w:r>
          </w:p>
        </w:tc>
        <w:tc>
          <w:tcPr>
            <w:tcW w:w="774"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640D62B8" w14:textId="77777777">
            <w:r>
              <w:rPr>
                <w:b/>
                <w:color w:val="FFFFFF"/>
              </w:rPr>
              <w:t>Range</w:t>
            </w:r>
          </w:p>
        </w:tc>
        <w:tc>
          <w:tcPr>
            <w:tcW w:w="1175"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70911D9C" w14:textId="77777777">
            <w:r>
              <w:rPr>
                <w:b/>
                <w:color w:val="FFFFFF"/>
              </w:rPr>
              <w:t>Condition</w:t>
            </w:r>
          </w:p>
        </w:tc>
        <w:tc>
          <w:tcPr>
            <w:tcW w:w="41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0A29D1AD" w14:textId="77777777">
            <w:r>
              <w:rPr>
                <w:b/>
                <w:color w:val="FFFFFF"/>
              </w:rPr>
              <w:t>L1</w:t>
            </w:r>
          </w:p>
        </w:tc>
        <w:tc>
          <w:tcPr>
            <w:tcW w:w="41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015D91D3" w14:textId="77777777">
            <w:r>
              <w:rPr>
                <w:b/>
                <w:color w:val="FFFFFF"/>
              </w:rPr>
              <w:t>L2</w:t>
            </w:r>
          </w:p>
        </w:tc>
        <w:tc>
          <w:tcPr>
            <w:tcW w:w="41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7DAFF310" w14:textId="77777777">
            <w:r>
              <w:rPr>
                <w:b/>
                <w:color w:val="FFFFFF"/>
              </w:rPr>
              <w:t>L3</w:t>
            </w:r>
          </w:p>
        </w:tc>
        <w:tc>
          <w:tcPr>
            <w:tcW w:w="41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620C9B7B" w14:textId="77777777">
            <w:r>
              <w:rPr>
                <w:b/>
                <w:color w:val="FFFFFF"/>
              </w:rPr>
              <w:t>L4</w:t>
            </w:r>
          </w:p>
        </w:tc>
        <w:tc>
          <w:tcPr>
            <w:tcW w:w="41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18B5AE01" w14:textId="77777777">
            <w:r>
              <w:rPr>
                <w:b/>
                <w:color w:val="FFFFFF"/>
              </w:rPr>
              <w:t>L5</w:t>
            </w:r>
          </w:p>
        </w:tc>
        <w:tc>
          <w:tcPr>
            <w:tcW w:w="41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0CE11A8F" w14:textId="77777777">
            <w:r>
              <w:rPr>
                <w:b/>
                <w:color w:val="FFFFFF"/>
              </w:rPr>
              <w:t>L6</w:t>
            </w:r>
          </w:p>
        </w:tc>
        <w:tc>
          <w:tcPr>
            <w:tcW w:w="41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32C48A49" w14:textId="77777777">
            <w:r>
              <w:rPr>
                <w:b/>
                <w:color w:val="FFFFFF"/>
              </w:rPr>
              <w:t>L7</w:t>
            </w:r>
          </w:p>
        </w:tc>
        <w:tc>
          <w:tcPr>
            <w:tcW w:w="418"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38F9DE0C" w14:textId="77777777">
            <w:r>
              <w:rPr>
                <w:b/>
                <w:color w:val="FFFFFF"/>
              </w:rPr>
              <w:t>L8</w:t>
            </w:r>
          </w:p>
        </w:tc>
        <w:tc>
          <w:tcPr>
            <w:tcW w:w="1269"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64C84FCB" w14:textId="77777777">
            <w:r>
              <w:rPr>
                <w:b/>
                <w:color w:val="FFFFFF"/>
              </w:rPr>
              <w:t>Data Item Name</w:t>
            </w:r>
          </w:p>
        </w:tc>
        <w:tc>
          <w:tcPr>
            <w:tcW w:w="731" w:type="dxa"/>
            <w:tcBorders>
              <w:top w:val="single" w:color="auto" w:sz="4" w:space="0"/>
              <w:left w:val="single" w:color="auto" w:sz="4" w:space="0"/>
              <w:bottom w:val="single" w:color="auto" w:sz="4" w:space="0"/>
              <w:right w:val="single" w:color="auto" w:sz="4" w:space="0"/>
            </w:tcBorders>
            <w:shd w:val="clear" w:color="auto" w:fill="4D8934"/>
            <w:hideMark/>
          </w:tcPr>
          <w:p w:rsidR="000F1DB1" w:rsidRDefault="000F1DB1" w14:paraId="73AA0BFD" w14:textId="77777777">
            <w:r>
              <w:rPr>
                <w:b/>
                <w:color w:val="FFFFFF"/>
              </w:rPr>
              <w:t>Value Rule</w:t>
            </w:r>
          </w:p>
        </w:tc>
      </w:tr>
      <w:tr w:rsidR="000F1DB1" w:rsidTr="007C58A8" w14:paraId="02503F5F" w14:textId="77777777">
        <w:tc>
          <w:tcPr>
            <w:tcW w:w="781"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19F69A68" w14:textId="77777777">
            <w:r>
              <w:t>259</w:t>
            </w:r>
          </w:p>
        </w:tc>
        <w:tc>
          <w:tcPr>
            <w:tcW w:w="1248"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248E4AEB" w14:textId="77777777">
            <w:r>
              <w:t>Suspect Metering Points</w:t>
            </w:r>
          </w:p>
        </w:tc>
        <w:tc>
          <w:tcPr>
            <w:tcW w:w="774"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01DCE9A0" w14:textId="77777777">
            <w:r>
              <w:t>1-*</w:t>
            </w:r>
          </w:p>
        </w:tc>
        <w:tc>
          <w:tcPr>
            <w:tcW w:w="1175"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12FB40D9" w14:textId="77777777">
            <w:r>
              <w:t xml:space="preserve"> - Please reference Address Population Guidance v1.0.</w:t>
            </w:r>
          </w:p>
        </w:tc>
        <w:tc>
          <w:tcPr>
            <w:tcW w:w="418"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4BF36E45" w14:textId="77777777">
            <w:r>
              <w:t>G</w:t>
            </w:r>
          </w:p>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54DA28B4"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505860D9"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69884E67"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2D34C300"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5C299AF5"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432A9F8A"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5537589C" w14:textId="77777777"/>
        </w:tc>
        <w:tc>
          <w:tcPr>
            <w:tcW w:w="1269"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474F2C97" w14:textId="77777777"/>
        </w:tc>
        <w:tc>
          <w:tcPr>
            <w:tcW w:w="731"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436E877B" w14:textId="77777777"/>
        </w:tc>
      </w:tr>
      <w:tr w:rsidR="000F1DB1" w:rsidTr="007C58A8" w14:paraId="2F5B2EA0"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5B9BD024"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038CCA81"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4B415DAD"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25B39323"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5205EA8"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75DC5507" w14:textId="77777777">
            <w:r>
              <w:t>1</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20B6F371"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5A6004F"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C668A6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4D851A2"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9C080F3"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191FE6F6"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77EC286E" w14:textId="77777777">
            <w:r>
              <w:t>MPAN Core</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39D80596" w14:textId="77777777"/>
        </w:tc>
      </w:tr>
      <w:tr w:rsidR="000F1DB1" w:rsidTr="007C58A8" w14:paraId="5831A44E"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58186F83"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3C7AE80E"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52253767"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78CB4DD8"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A765919"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1944D0DA"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000CFA9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CF61999"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5840B289"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50E22DB"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A5C0134"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6A6F2F8"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0DC3EE16" w14:textId="77777777">
            <w:r>
              <w:t>Metering Point Address Line 1</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30917B3D" w14:textId="77777777"/>
        </w:tc>
      </w:tr>
      <w:tr w:rsidR="000F1DB1" w:rsidTr="007C58A8" w14:paraId="515BF442"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037939AD"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5CA6668E"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76B94514"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3C9BF4E5"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60ECCEF"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40D8BB33"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55926D3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D74C114"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31FFDE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D5C2E1A"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4619B94"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F9A2142"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46FAA60F" w14:textId="77777777">
            <w:r>
              <w:t>Metering Point Address Line 2</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18C1796C" w14:textId="77777777"/>
        </w:tc>
      </w:tr>
      <w:tr w:rsidR="000F1DB1" w:rsidTr="007C58A8" w14:paraId="609DFD74"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4FB66184"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22C7E11E"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6913FF68"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3F3A2BDF"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5B1E3DA"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047EF3DF"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155E650A"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156FEDB"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17C09AC"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E8BFDD3"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B95688A"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DD8245C"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67F7E065" w14:textId="77777777">
            <w:r>
              <w:t>Metering Point Address Line 3</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2B687003" w14:textId="77777777"/>
        </w:tc>
      </w:tr>
      <w:tr w:rsidR="000F1DB1" w:rsidTr="007C58A8" w14:paraId="2FD97C52"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2811273B"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351ABEFA"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5E1D4DAB"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2539729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7EDB9B0"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65F95C91"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2A611965"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A17EEB0"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32CBC3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563D617F"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BD224F9"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17E12426"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3334886B" w14:textId="77777777">
            <w:r>
              <w:t>Metering Point Address Line 4</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016236B5" w14:textId="77777777"/>
        </w:tc>
      </w:tr>
      <w:tr w:rsidR="000F1DB1" w:rsidTr="007C58A8" w14:paraId="7F8FE487"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458322F7"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52E14684"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275B23F3"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6E7EEDA0"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166F16DA"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3ECC6942"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42EEEE6E"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33DC98D"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546A0D0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382811D"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09FF885"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540DEEFE"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35965699" w14:textId="77777777">
            <w:r>
              <w:t>Metering Point Address Line 5</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6384FAA1" w14:textId="77777777"/>
        </w:tc>
      </w:tr>
      <w:tr w:rsidR="000F1DB1" w:rsidTr="007C58A8" w14:paraId="7F7DBD7C"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4E3EFA6A"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61199996"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2E25EA9B"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7FA61159"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0F489C1"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605585DB"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4BFD0D1B"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5ECA9E3"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33E4494"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6D9B6D0"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9470343"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454CF93"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44ABF0A7" w14:textId="77777777">
            <w:r>
              <w:t>Metering Point Address Line 6</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133BFDA1" w14:textId="77777777"/>
        </w:tc>
      </w:tr>
      <w:tr w:rsidR="000F1DB1" w:rsidTr="007C58A8" w14:paraId="7A35A513"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15DB4080"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17462B1F"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79F0F5B6"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2C0F42D3"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0836E4B"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2D2B24B0"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6B2B4DED"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7595CB4"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A465CE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866D8F8"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5C9E6DC5"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4E609F0"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48182131" w14:textId="77777777">
            <w:r>
              <w:t>Metering Point Address Line 7</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60BE28F2" w14:textId="77777777"/>
        </w:tc>
      </w:tr>
      <w:tr w:rsidR="000F1DB1" w:rsidTr="007C58A8" w14:paraId="4E615C3C"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770ACFF2"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74D87577"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2F1F4E7E"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5F12FFC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6EB647C"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3F7AD82A"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66C3AB7B"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B9680EC"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57DCC582"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B91FC18"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A8105D4"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2C95915"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016B1D8D" w14:textId="77777777">
            <w:r>
              <w:t>Metering Point Address Line 8</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05595011" w14:textId="77777777"/>
        </w:tc>
      </w:tr>
      <w:tr w:rsidR="000F1DB1" w:rsidTr="007C58A8" w14:paraId="5B5802B5"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081C3C21"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3E3B6ADF"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087FBF49"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27DA17EE"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4D4D914"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2498C961"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1472647C"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3859F2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8372DD3"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7E5DA42"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7F2F151"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E207404"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0E0F6ACA" w14:textId="77777777">
            <w:r>
              <w:t>Metering Point Address Line 9</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008076BE" w14:textId="77777777"/>
        </w:tc>
      </w:tr>
      <w:tr w:rsidR="000F1DB1" w:rsidTr="007C58A8" w14:paraId="5D873F5F"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5A6CAF9F"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169A5236"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3950A73A"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662C2C1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7A46E42"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0A26B624"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0A264698"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96EDB94"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CEABCF8"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46047D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CB0E37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9131655"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1C4CAD5F" w14:textId="77777777">
            <w:r>
              <w:t>Metering Point Postcode</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44A3DDF8" w14:textId="77777777"/>
        </w:tc>
      </w:tr>
      <w:tr w:rsidR="000F1DB1" w:rsidTr="007C58A8" w14:paraId="3A470D3C"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2896F5E8"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42648951"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25F4BF92"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39660108"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19426434"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230ADFA1"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7331FAED"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5F745553"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CFA3B7B"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6C8877E"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602D441"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5956F3F"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40D98F1D" w14:textId="77777777">
            <w:r>
              <w:t>Customer Name</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75543375" w14:textId="77777777"/>
        </w:tc>
      </w:tr>
      <w:tr w:rsidR="000F1DB1" w:rsidTr="007C58A8" w14:paraId="4D211A50" w14:textId="77777777">
        <w:tc>
          <w:tcPr>
            <w:tcW w:w="781"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52D388D8" w14:textId="77777777">
            <w:r>
              <w:t>260</w:t>
            </w:r>
          </w:p>
        </w:tc>
        <w:tc>
          <w:tcPr>
            <w:tcW w:w="1248"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18359C57" w14:textId="77777777">
            <w:r>
              <w:t>Suspect Meters</w:t>
            </w:r>
          </w:p>
        </w:tc>
        <w:tc>
          <w:tcPr>
            <w:tcW w:w="774"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5BBB6F39" w14:textId="77777777">
            <w:r>
              <w:t>1-*</w:t>
            </w:r>
          </w:p>
        </w:tc>
        <w:tc>
          <w:tcPr>
            <w:tcW w:w="1175"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40A6D1B2"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5AC77A65"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hideMark/>
          </w:tcPr>
          <w:p w:rsidR="000F1DB1" w:rsidRDefault="000F1DB1" w14:paraId="31AF61A3" w14:textId="77777777">
            <w:r>
              <w:t>G</w:t>
            </w:r>
          </w:p>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3041881A"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5D0F17C6"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270FE7F7"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2842AAD3"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20A02E0E" w14:textId="77777777"/>
        </w:tc>
        <w:tc>
          <w:tcPr>
            <w:tcW w:w="418"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3C139AEA" w14:textId="77777777"/>
        </w:tc>
        <w:tc>
          <w:tcPr>
            <w:tcW w:w="1269"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572AD5F4" w14:textId="77777777"/>
        </w:tc>
        <w:tc>
          <w:tcPr>
            <w:tcW w:w="731" w:type="dxa"/>
            <w:tcBorders>
              <w:top w:val="single" w:color="auto" w:sz="4" w:space="0"/>
              <w:left w:val="single" w:color="auto" w:sz="4" w:space="0"/>
              <w:bottom w:val="single" w:color="auto" w:sz="4" w:space="0"/>
              <w:right w:val="single" w:color="auto" w:sz="4" w:space="0"/>
            </w:tcBorders>
            <w:shd w:val="clear" w:color="auto" w:fill="70ADA3"/>
          </w:tcPr>
          <w:p w:rsidR="000F1DB1" w:rsidRDefault="000F1DB1" w14:paraId="215ECE67" w14:textId="77777777"/>
        </w:tc>
      </w:tr>
      <w:tr w:rsidR="000F1DB1" w:rsidTr="007C58A8" w14:paraId="560EA420"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09FB4130"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070084EA"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39F7BA82"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6FBADB39"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E791D4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7652B7F"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3F4286F8" w14:textId="77777777">
            <w:r>
              <w:t>1</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7640BE25"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CCB7A6B"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152420C8"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60A5E31"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6CC46DA"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15C71D39" w14:textId="77777777">
            <w:r>
              <w:t>Meter Id (Serial Number)</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12B8C949" w14:textId="77777777"/>
        </w:tc>
      </w:tr>
      <w:tr w:rsidR="000F1DB1" w:rsidTr="007C58A8" w14:paraId="576264B8"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0ABB38B8"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4B7B9D32"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604A6366"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20D430E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764B02A"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CC6EF1C"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36CFD353" w14:textId="77777777">
            <w:r>
              <w:t>1</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5DEADBEF"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1604564A"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3F6F0F0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2A0579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C4CD960"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2B3C2772" w14:textId="77777777">
            <w:r>
              <w:t>Tampering Code</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3DC205B9" w14:textId="77777777"/>
        </w:tc>
      </w:tr>
      <w:tr w:rsidR="000F1DB1" w:rsidTr="007C58A8" w14:paraId="2F812DF3"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74BED0DD"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575FAF50"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0CD561D0"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7116228E"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938920D"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A47EF4B"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04B3B963" w14:textId="77777777">
            <w:r>
              <w:t>1</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7DDBB3B9"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08AB93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14F05A4F"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3C54EC1"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236B3BF3"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63E79A17" w14:textId="77777777">
            <w:r>
              <w:t>Tampering Report Date</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470F42C4" w14:textId="77777777"/>
        </w:tc>
      </w:tr>
      <w:tr w:rsidR="000F1DB1" w:rsidTr="007C58A8" w14:paraId="1DA7A649"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09CC8777"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06759EF3"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695F8506"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107F3297"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AC4848C"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01DE9D1"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769FD39C"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6C85FBF5"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B1FE29B"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41455735"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1C2F72AF"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34F62A9"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7788EB59" w14:textId="77777777">
            <w:r>
              <w:t>Meter Location</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5AB99C22" w14:textId="77777777"/>
        </w:tc>
      </w:tr>
      <w:tr w:rsidR="000F1DB1" w:rsidTr="007C58A8" w14:paraId="1CE682F4" w14:textId="77777777">
        <w:tc>
          <w:tcPr>
            <w:tcW w:w="781" w:type="dxa"/>
            <w:tcBorders>
              <w:top w:val="single" w:color="auto" w:sz="4" w:space="0"/>
              <w:left w:val="single" w:color="auto" w:sz="4" w:space="0"/>
              <w:bottom w:val="single" w:color="auto" w:sz="4" w:space="0"/>
              <w:right w:val="single" w:color="auto" w:sz="4" w:space="0"/>
            </w:tcBorders>
          </w:tcPr>
          <w:p w:rsidR="000F1DB1" w:rsidRDefault="000F1DB1" w14:paraId="43A30181" w14:textId="77777777"/>
        </w:tc>
        <w:tc>
          <w:tcPr>
            <w:tcW w:w="1248" w:type="dxa"/>
            <w:tcBorders>
              <w:top w:val="single" w:color="auto" w:sz="4" w:space="0"/>
              <w:left w:val="single" w:color="auto" w:sz="4" w:space="0"/>
              <w:bottom w:val="single" w:color="auto" w:sz="4" w:space="0"/>
              <w:right w:val="single" w:color="auto" w:sz="4" w:space="0"/>
            </w:tcBorders>
          </w:tcPr>
          <w:p w:rsidR="000F1DB1" w:rsidRDefault="000F1DB1" w14:paraId="5F7D9A89" w14:textId="77777777"/>
        </w:tc>
        <w:tc>
          <w:tcPr>
            <w:tcW w:w="774" w:type="dxa"/>
            <w:tcBorders>
              <w:top w:val="single" w:color="auto" w:sz="4" w:space="0"/>
              <w:left w:val="single" w:color="auto" w:sz="4" w:space="0"/>
              <w:bottom w:val="single" w:color="auto" w:sz="4" w:space="0"/>
              <w:right w:val="single" w:color="auto" w:sz="4" w:space="0"/>
            </w:tcBorders>
          </w:tcPr>
          <w:p w:rsidR="000F1DB1" w:rsidRDefault="000F1DB1" w14:paraId="709E7074" w14:textId="77777777"/>
        </w:tc>
        <w:tc>
          <w:tcPr>
            <w:tcW w:w="1175" w:type="dxa"/>
            <w:tcBorders>
              <w:top w:val="single" w:color="auto" w:sz="4" w:space="0"/>
              <w:left w:val="single" w:color="auto" w:sz="4" w:space="0"/>
              <w:bottom w:val="single" w:color="auto" w:sz="4" w:space="0"/>
              <w:right w:val="single" w:color="auto" w:sz="4" w:space="0"/>
            </w:tcBorders>
          </w:tcPr>
          <w:p w:rsidR="000F1DB1" w:rsidRDefault="000F1DB1" w14:paraId="094D078F"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B279E5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9F23B95" w14:textId="77777777"/>
        </w:tc>
        <w:tc>
          <w:tcPr>
            <w:tcW w:w="418" w:type="dxa"/>
            <w:tcBorders>
              <w:top w:val="single" w:color="auto" w:sz="4" w:space="0"/>
              <w:left w:val="single" w:color="auto" w:sz="4" w:space="0"/>
              <w:bottom w:val="single" w:color="auto" w:sz="4" w:space="0"/>
              <w:right w:val="single" w:color="auto" w:sz="4" w:space="0"/>
            </w:tcBorders>
            <w:hideMark/>
          </w:tcPr>
          <w:p w:rsidR="000F1DB1" w:rsidRDefault="000F1DB1" w14:paraId="0CE4A42A" w14:textId="77777777">
            <w:r>
              <w:t>O</w:t>
            </w:r>
          </w:p>
        </w:tc>
        <w:tc>
          <w:tcPr>
            <w:tcW w:w="418" w:type="dxa"/>
            <w:tcBorders>
              <w:top w:val="single" w:color="auto" w:sz="4" w:space="0"/>
              <w:left w:val="single" w:color="auto" w:sz="4" w:space="0"/>
              <w:bottom w:val="single" w:color="auto" w:sz="4" w:space="0"/>
              <w:right w:val="single" w:color="auto" w:sz="4" w:space="0"/>
            </w:tcBorders>
          </w:tcPr>
          <w:p w:rsidR="000F1DB1" w:rsidRDefault="000F1DB1" w14:paraId="3A7A9B5A"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0CA6991A"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6E4C1FE8"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9710096" w14:textId="77777777"/>
        </w:tc>
        <w:tc>
          <w:tcPr>
            <w:tcW w:w="418" w:type="dxa"/>
            <w:tcBorders>
              <w:top w:val="single" w:color="auto" w:sz="4" w:space="0"/>
              <w:left w:val="single" w:color="auto" w:sz="4" w:space="0"/>
              <w:bottom w:val="single" w:color="auto" w:sz="4" w:space="0"/>
              <w:right w:val="single" w:color="auto" w:sz="4" w:space="0"/>
            </w:tcBorders>
          </w:tcPr>
          <w:p w:rsidR="000F1DB1" w:rsidRDefault="000F1DB1" w14:paraId="7F307DB0" w14:textId="77777777"/>
        </w:tc>
        <w:tc>
          <w:tcPr>
            <w:tcW w:w="1269" w:type="dxa"/>
            <w:tcBorders>
              <w:top w:val="single" w:color="auto" w:sz="4" w:space="0"/>
              <w:left w:val="single" w:color="auto" w:sz="4" w:space="0"/>
              <w:bottom w:val="single" w:color="auto" w:sz="4" w:space="0"/>
              <w:right w:val="single" w:color="auto" w:sz="4" w:space="0"/>
            </w:tcBorders>
            <w:hideMark/>
          </w:tcPr>
          <w:p w:rsidR="000F1DB1" w:rsidRDefault="000F1DB1" w14:paraId="0252CB3E" w14:textId="77777777">
            <w:r>
              <w:t>Additional Information</w:t>
            </w:r>
          </w:p>
        </w:tc>
        <w:tc>
          <w:tcPr>
            <w:tcW w:w="731" w:type="dxa"/>
            <w:tcBorders>
              <w:top w:val="single" w:color="auto" w:sz="4" w:space="0"/>
              <w:left w:val="single" w:color="auto" w:sz="4" w:space="0"/>
              <w:bottom w:val="single" w:color="auto" w:sz="4" w:space="0"/>
              <w:right w:val="single" w:color="auto" w:sz="4" w:space="0"/>
            </w:tcBorders>
          </w:tcPr>
          <w:p w:rsidR="000F1DB1" w:rsidRDefault="000F1DB1" w14:paraId="3D4BB834" w14:textId="77777777"/>
        </w:tc>
      </w:tr>
    </w:tbl>
    <w:p w:rsidR="000F1DB1" w:rsidP="007C58A8" w:rsidRDefault="00DB4E9D" w14:paraId="196EA639" w14:textId="34E93995">
      <w:pPr>
        <w:pStyle w:val="RECBody"/>
        <w:ind w:left="283"/>
        <w:jc w:val="right"/>
      </w:pPr>
      <w:r w:rsidRPr="000E5ED8">
        <w:rPr>
          <w:b/>
          <w:noProof/>
        </w:rPr>
        <mc:AlternateContent>
          <mc:Choice Requires="wps">
            <w:drawing>
              <wp:anchor distT="45720" distB="45720" distL="114300" distR="114300" simplePos="0" relativeHeight="251658247" behindDoc="0" locked="0" layoutInCell="1" allowOverlap="1" wp14:anchorId="0AD87047" wp14:editId="6F0FBB8D">
                <wp:simplePos x="0" y="0"/>
                <wp:positionH relativeFrom="margin">
                  <wp:posOffset>4733925</wp:posOffset>
                </wp:positionH>
                <wp:positionV relativeFrom="paragraph">
                  <wp:posOffset>251460</wp:posOffset>
                </wp:positionV>
                <wp:extent cx="1438275" cy="266700"/>
                <wp:effectExtent l="0" t="0" r="952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noFill/>
                          <a:miter lim="800000"/>
                          <a:headEnd/>
                          <a:tailEnd/>
                        </a:ln>
                      </wps:spPr>
                      <wps:txbx>
                        <w:txbxContent>
                          <w:p w:rsidRPr="00DB4E9D" w:rsidR="00DB4E9D" w:rsidP="00DB4E9D" w:rsidRDefault="00351567" w14:paraId="28A75CB0"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C5A788">
              <v:shape id="Text Box 14" style="position:absolute;left:0;text-align:left;margin-left:372.75pt;margin-top:19.8pt;width:113.25pt;height:21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" w14:anchorId="0AD87047">
                <v:textbox>
                  <w:txbxContent>
                    <w:p w:rsidRPr="00DB4E9D" w:rsidR="00DB4E9D" w:rsidP="00DB4E9D" w:rsidRDefault="00351567" w14:paraId="72908F7E"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v:textbox>
                <w10:wrap type="square" anchorx="margin"/>
              </v:shape>
            </w:pict>
          </mc:Fallback>
        </mc:AlternateContent>
      </w:r>
    </w:p>
    <w:p w:rsidR="000F1DB1" w:rsidRDefault="000F1DB1" w14:paraId="58618E32" w14:textId="7B34D556">
      <w:pPr>
        <w:rPr>
          <w:rFonts w:ascii="Arial" w:hAnsi="Arial" w:eastAsia="Times New Roman" w:cs="Times New Roman"/>
          <w:color w:val="000000"/>
          <w:sz w:val="20"/>
          <w:szCs w:val="16"/>
          <w:lang w:eastAsia="en-GB"/>
        </w:rPr>
      </w:pPr>
      <w:r>
        <w:br w:type="page"/>
      </w:r>
    </w:p>
    <w:p w:rsidRPr="00E55495" w:rsidR="00DB73AE" w:rsidP="00E55495" w:rsidRDefault="00DB73AE" w14:paraId="328E617C" w14:textId="77777777">
      <w:pPr>
        <w:pStyle w:val="Title"/>
        <w:pBdr>
          <w:bottom w:val="none" w:color="auto" w:sz="0" w:space="0"/>
        </w:pBdr>
        <w:spacing w:before="500"/>
        <w:rPr>
          <w:rFonts w:ascii="Arial" w:hAnsi="Arial" w:cs="Arial"/>
          <w:bCs/>
          <w:sz w:val="28"/>
          <w:szCs w:val="28"/>
        </w:rPr>
      </w:pPr>
      <w:bookmarkStart w:name="MM00023" w:id="12"/>
      <w:r w:rsidRPr="00E55495">
        <w:rPr>
          <w:rFonts w:ascii="Arial" w:hAnsi="Arial" w:cs="Arial"/>
          <w:bCs/>
          <w:sz w:val="28"/>
          <w:szCs w:val="28"/>
        </w:rPr>
        <w:t xml:space="preserve">MM00023 </w:t>
      </w:r>
      <w:bookmarkEnd w:id="12"/>
      <w:r w:rsidRPr="00E55495">
        <w:rPr>
          <w:rFonts w:ascii="Arial" w:hAnsi="Arial" w:cs="Arial"/>
          <w:bCs/>
          <w:sz w:val="28"/>
          <w:szCs w:val="28"/>
        </w:rPr>
        <w:t>- D0135 - 002 - Asset Condition Report</w:t>
      </w:r>
    </w:p>
    <w:p w:rsidR="00DB73AE" w:rsidP="00DB73AE" w:rsidRDefault="00DB73AE" w14:paraId="1B3E9842" w14:textId="77777777">
      <w:pPr>
        <w:pStyle w:val="Header"/>
        <w:spacing w:before="500" w:after="300"/>
      </w:pPr>
      <w:r>
        <w:rPr>
          <w:b/>
        </w:rPr>
        <w:t>Message Flow</w:t>
      </w:r>
    </w:p>
    <w:tbl>
      <w:tblPr>
        <w:tblStyle w:val="TableGrid"/>
        <w:tblW w:w="0" w:type="auto"/>
        <w:tblLook w:val="04A0" w:firstRow="1" w:lastRow="0" w:firstColumn="1" w:lastColumn="0" w:noHBand="0" w:noVBand="1"/>
      </w:tblPr>
      <w:tblGrid>
        <w:gridCol w:w="1851"/>
        <w:gridCol w:w="1950"/>
        <w:gridCol w:w="1845"/>
        <w:gridCol w:w="1707"/>
        <w:gridCol w:w="1969"/>
      </w:tblGrid>
      <w:tr w:rsidR="00DB73AE" w:rsidTr="00DB73AE" w14:paraId="7A4C98F2" w14:textId="77777777">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4B63D705" w14:textId="77777777">
            <w:r>
              <w:rPr>
                <w:b/>
                <w:color w:val="FFFFFF"/>
              </w:rPr>
              <w:t>Market Message Reference</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503CB9C0" w14:textId="77777777">
            <w:r>
              <w:rPr>
                <w:b/>
                <w:color w:val="FFFFFF"/>
              </w:rPr>
              <w:t>MM Description</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44AED9E9" w14:textId="77777777">
            <w:r>
              <w:rPr>
                <w:b/>
                <w:color w:val="FFFFFF"/>
              </w:rPr>
              <w:t>Legacy Reference</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02EA8D59" w14:textId="77777777">
            <w:r>
              <w:rPr>
                <w:b/>
                <w:color w:val="FFFFFF"/>
              </w:rPr>
              <w:t>Version</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7B3D50AB" w14:textId="77777777">
            <w:r>
              <w:rPr>
                <w:b/>
                <w:color w:val="FFFFFF"/>
              </w:rPr>
              <w:t>Notes</w:t>
            </w:r>
          </w:p>
        </w:tc>
      </w:tr>
      <w:tr w:rsidR="00DB73AE" w:rsidTr="00DB73AE" w14:paraId="03AB93D0" w14:textId="77777777">
        <w:tc>
          <w:tcPr>
            <w:tcW w:w="2941" w:type="dxa"/>
            <w:tcBorders>
              <w:top w:val="single" w:color="auto" w:sz="4" w:space="0"/>
              <w:left w:val="single" w:color="auto" w:sz="4" w:space="0"/>
              <w:bottom w:val="single" w:color="auto" w:sz="4" w:space="0"/>
              <w:right w:val="single" w:color="auto" w:sz="4" w:space="0"/>
            </w:tcBorders>
            <w:hideMark/>
          </w:tcPr>
          <w:p w:rsidR="00DB73AE" w:rsidRDefault="00DB73AE" w14:paraId="6794712D" w14:textId="77777777">
            <w:r>
              <w:t>MM00023</w:t>
            </w:r>
          </w:p>
        </w:tc>
        <w:tc>
          <w:tcPr>
            <w:tcW w:w="2941" w:type="dxa"/>
            <w:tcBorders>
              <w:top w:val="single" w:color="auto" w:sz="4" w:space="0"/>
              <w:left w:val="single" w:color="auto" w:sz="4" w:space="0"/>
              <w:bottom w:val="single" w:color="auto" w:sz="4" w:space="0"/>
              <w:right w:val="single" w:color="auto" w:sz="4" w:space="0"/>
            </w:tcBorders>
            <w:hideMark/>
          </w:tcPr>
          <w:p w:rsidR="00DB73AE" w:rsidRDefault="00DB73AE" w14:paraId="44C6AF87" w14:textId="77777777">
            <w:r>
              <w:t>A report to the System Fault Information Centre of a concern with the Service Termination Equipment which does not require emergency attention</w:t>
            </w:r>
          </w:p>
        </w:tc>
        <w:tc>
          <w:tcPr>
            <w:tcW w:w="2941" w:type="dxa"/>
            <w:tcBorders>
              <w:top w:val="single" w:color="auto" w:sz="4" w:space="0"/>
              <w:left w:val="single" w:color="auto" w:sz="4" w:space="0"/>
              <w:bottom w:val="single" w:color="auto" w:sz="4" w:space="0"/>
              <w:right w:val="single" w:color="auto" w:sz="4" w:space="0"/>
            </w:tcBorders>
            <w:hideMark/>
          </w:tcPr>
          <w:p w:rsidR="00DB73AE" w:rsidRDefault="00DB73AE" w14:paraId="1548A244" w14:textId="77777777">
            <w:r>
              <w:t>D0135</w:t>
            </w:r>
          </w:p>
        </w:tc>
        <w:tc>
          <w:tcPr>
            <w:tcW w:w="2941" w:type="dxa"/>
            <w:tcBorders>
              <w:top w:val="single" w:color="auto" w:sz="4" w:space="0"/>
              <w:left w:val="single" w:color="auto" w:sz="4" w:space="0"/>
              <w:bottom w:val="single" w:color="auto" w:sz="4" w:space="0"/>
              <w:right w:val="single" w:color="auto" w:sz="4" w:space="0"/>
            </w:tcBorders>
            <w:hideMark/>
          </w:tcPr>
          <w:p w:rsidR="00DB73AE" w:rsidRDefault="00DB73AE" w14:paraId="1E85C47A" w14:textId="77777777">
            <w:r>
              <w:t>002</w:t>
            </w:r>
          </w:p>
        </w:tc>
        <w:tc>
          <w:tcPr>
            <w:tcW w:w="2941" w:type="dxa"/>
            <w:tcBorders>
              <w:top w:val="single" w:color="auto" w:sz="4" w:space="0"/>
              <w:left w:val="single" w:color="auto" w:sz="4" w:space="0"/>
              <w:bottom w:val="single" w:color="auto" w:sz="4" w:space="0"/>
              <w:right w:val="single" w:color="auto" w:sz="4" w:space="0"/>
            </w:tcBorders>
            <w:hideMark/>
          </w:tcPr>
          <w:p w:rsidR="00DB73AE" w:rsidRDefault="00DB73AE" w14:paraId="0CCF3186" w14:textId="77777777">
            <w:r>
              <w:t xml:space="preserve">Assumed that urgent safety issues, </w:t>
            </w:r>
            <w:proofErr w:type="spellStart"/>
            <w:proofErr w:type="gramStart"/>
            <w:r>
              <w:t>ie</w:t>
            </w:r>
            <w:proofErr w:type="spellEnd"/>
            <w:proofErr w:type="gramEnd"/>
            <w:r>
              <w:t xml:space="preserve"> immediate danger, would be subject to individual telephone call direct to SFIC.  Nature of defect to be shown in additional data field.</w:t>
            </w:r>
            <w:r>
              <w:br/>
            </w:r>
            <w:r>
              <w:br/>
            </w:r>
            <w:r>
              <w:br/>
            </w:r>
            <w:r>
              <w:br/>
            </w:r>
            <w:r>
              <w:br/>
            </w:r>
            <w:r>
              <w:br/>
            </w:r>
            <w:r>
              <w:br/>
            </w:r>
            <w:r>
              <w:br/>
            </w:r>
            <w:r>
              <w:t xml:space="preserve">Though </w:t>
            </w:r>
            <w:proofErr w:type="gramStart"/>
            <w:r>
              <w:t>all of</w:t>
            </w:r>
            <w:proofErr w:type="gramEnd"/>
            <w:r>
              <w:t xml:space="preserve"> the address data items included in this flow are defined within the structure as being optional, the address itself is mandatory and must be included in the flow.  The use of any individual address item cannot be made mandatory as, in the absence of an agreed address structure for all flows, an address may be constructed from any combination of the Address Line and Postcode items.</w:t>
            </w:r>
            <w:r>
              <w:br/>
            </w:r>
            <w:r>
              <w:br/>
            </w:r>
            <w:r>
              <w:br/>
            </w:r>
            <w:r>
              <w:br/>
            </w:r>
            <w:r>
              <w:br/>
            </w:r>
            <w:r>
              <w:br/>
            </w:r>
            <w:r>
              <w:br/>
            </w:r>
            <w:r>
              <w:br/>
            </w:r>
            <w:r>
              <w:t>This flow is only used to report Category B and C asset condition reports to the SFIC. Category A reports will be made by telephone.</w:t>
            </w:r>
          </w:p>
        </w:tc>
      </w:tr>
    </w:tbl>
    <w:p w:rsidR="00DB73AE" w:rsidP="00DB73AE" w:rsidRDefault="00DB73AE" w14:paraId="68523387" w14:textId="77777777">
      <w:pPr>
        <w:pStyle w:val="Header"/>
        <w:spacing w:before="500" w:after="300"/>
        <w:rPr>
          <w:rFonts w:ascii="Arial" w:hAnsi="Arial"/>
          <w:szCs w:val="22"/>
          <w:lang w:val="en-US"/>
        </w:rPr>
      </w:pPr>
      <w:r>
        <w:rPr>
          <w:b/>
        </w:rPr>
        <w:t>Scenario Variants</w:t>
      </w:r>
    </w:p>
    <w:tbl>
      <w:tblPr>
        <w:tblStyle w:val="TableGrid"/>
        <w:tblW w:w="0" w:type="auto"/>
        <w:tblLook w:val="04A0" w:firstRow="1" w:lastRow="0" w:firstColumn="1" w:lastColumn="0" w:noHBand="0" w:noVBand="1"/>
      </w:tblPr>
      <w:tblGrid>
        <w:gridCol w:w="1280"/>
        <w:gridCol w:w="1345"/>
        <w:gridCol w:w="1426"/>
        <w:gridCol w:w="1491"/>
        <w:gridCol w:w="1435"/>
        <w:gridCol w:w="1103"/>
        <w:gridCol w:w="1242"/>
      </w:tblGrid>
      <w:tr w:rsidR="00DB73AE" w:rsidTr="00DB73AE" w14:paraId="02B988A7" w14:textId="77777777">
        <w:tc>
          <w:tcPr>
            <w:tcW w:w="2099"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348FBF40" w14:textId="77777777">
            <w:r>
              <w:rPr>
                <w:b/>
                <w:color w:val="FFFFFF"/>
              </w:rPr>
              <w:t>Scenario Variant</w:t>
            </w:r>
          </w:p>
        </w:tc>
        <w:tc>
          <w:tcPr>
            <w:tcW w:w="2100"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09A8C1BC" w14:textId="77777777">
            <w:r>
              <w:rPr>
                <w:b/>
                <w:color w:val="FFFFFF"/>
              </w:rPr>
              <w:t>Name</w:t>
            </w:r>
          </w:p>
        </w:tc>
        <w:tc>
          <w:tcPr>
            <w:tcW w:w="2100"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2A1D07B7" w14:textId="77777777">
            <w:r>
              <w:rPr>
                <w:b/>
                <w:color w:val="FFFFFF"/>
              </w:rPr>
              <w:t>Source</w:t>
            </w:r>
          </w:p>
        </w:tc>
        <w:tc>
          <w:tcPr>
            <w:tcW w:w="2100"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36BDB6B9" w14:textId="77777777">
            <w:r>
              <w:rPr>
                <w:b/>
                <w:color w:val="FFFFFF"/>
              </w:rPr>
              <w:t>Target</w:t>
            </w:r>
          </w:p>
        </w:tc>
        <w:tc>
          <w:tcPr>
            <w:tcW w:w="2099"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27179660" w14:textId="77777777">
            <w:r>
              <w:rPr>
                <w:b/>
                <w:color w:val="FFFFFF"/>
              </w:rPr>
              <w:t>Owner</w:t>
            </w:r>
          </w:p>
        </w:tc>
        <w:tc>
          <w:tcPr>
            <w:tcW w:w="2099"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4EF09912" w14:textId="77777777">
            <w:r>
              <w:rPr>
                <w:b/>
                <w:color w:val="FFFFFF"/>
              </w:rPr>
              <w:t>Route</w:t>
            </w:r>
          </w:p>
        </w:tc>
        <w:tc>
          <w:tcPr>
            <w:tcW w:w="2099"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7F2D2A37" w14:textId="77777777">
            <w:r>
              <w:rPr>
                <w:b/>
                <w:color w:val="FFFFFF"/>
              </w:rPr>
              <w:t>Method</w:t>
            </w:r>
          </w:p>
        </w:tc>
      </w:tr>
      <w:tr w:rsidR="00DB73AE" w:rsidTr="00DB73AE" w14:paraId="5A638958" w14:textId="77777777">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22BC2E22" w14:textId="77777777">
            <w:r>
              <w:t>SV00023</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2842A26D" w14:textId="77777777">
            <w:r>
              <w:t>Asset Condition Report</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1F5DF270" w14:textId="77777777">
            <w:r>
              <w:t>Half Hourly Data Collector</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722A670F" w14:textId="77777777">
            <w:r>
              <w:t>Supply Fault Information Centre</w:t>
            </w:r>
          </w:p>
        </w:tc>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5FC0A960" w14:textId="77777777">
            <w: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DB73AE" w:rsidRDefault="00DB73AE" w14:paraId="7D2EBCAF" w14:textId="77777777"/>
        </w:tc>
        <w:tc>
          <w:tcPr>
            <w:tcW w:w="2099" w:type="dxa"/>
            <w:tcBorders>
              <w:top w:val="single" w:color="auto" w:sz="4" w:space="0"/>
              <w:left w:val="single" w:color="auto" w:sz="4" w:space="0"/>
              <w:bottom w:val="single" w:color="auto" w:sz="4" w:space="0"/>
              <w:right w:val="single" w:color="auto" w:sz="4" w:space="0"/>
            </w:tcBorders>
          </w:tcPr>
          <w:p w:rsidR="00DB73AE" w:rsidRDefault="00DB73AE" w14:paraId="05098C99" w14:textId="77777777"/>
        </w:tc>
      </w:tr>
      <w:tr w:rsidR="00DB73AE" w:rsidTr="00DB73AE" w14:paraId="1EDB49B4" w14:textId="77777777">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3798E4EA" w14:textId="77777777">
            <w:r>
              <w:t>SV00025</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7F92A6B7" w14:textId="77777777">
            <w:r>
              <w:t>Asset Condition Report</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3812C626" w14:textId="77777777">
            <w:r>
              <w:t>Electricity Meter Equipment Manager</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43486976" w14:textId="77777777">
            <w:r>
              <w:t>Supply Fault Information Centre</w:t>
            </w:r>
          </w:p>
        </w:tc>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4C029C8C" w14:textId="77777777">
            <w: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DB73AE" w:rsidRDefault="00DB73AE" w14:paraId="1B3C880B" w14:textId="77777777"/>
        </w:tc>
        <w:tc>
          <w:tcPr>
            <w:tcW w:w="2099" w:type="dxa"/>
            <w:tcBorders>
              <w:top w:val="single" w:color="auto" w:sz="4" w:space="0"/>
              <w:left w:val="single" w:color="auto" w:sz="4" w:space="0"/>
              <w:bottom w:val="single" w:color="auto" w:sz="4" w:space="0"/>
              <w:right w:val="single" w:color="auto" w:sz="4" w:space="0"/>
            </w:tcBorders>
          </w:tcPr>
          <w:p w:rsidR="00DB73AE" w:rsidRDefault="00DB73AE" w14:paraId="7C3BD806" w14:textId="77777777"/>
        </w:tc>
      </w:tr>
      <w:tr w:rsidR="00DB73AE" w:rsidTr="00DB73AE" w14:paraId="293E9426" w14:textId="77777777">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5DA74B0A" w14:textId="77777777">
            <w:r>
              <w:t>SV00026</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75F6B7DD" w14:textId="77777777">
            <w:r>
              <w:t>Asset Condition Report</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14F89572" w14:textId="77777777">
            <w:proofErr w:type="gramStart"/>
            <w:r>
              <w:t>Non Half</w:t>
            </w:r>
            <w:proofErr w:type="gramEnd"/>
            <w:r>
              <w:t xml:space="preserve"> Hourly Data Collector</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1F89E925" w14:textId="77777777">
            <w:r>
              <w:t>Supply Fault Information Centre</w:t>
            </w:r>
          </w:p>
        </w:tc>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08C1E2CC" w14:textId="77777777">
            <w: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DB73AE" w:rsidRDefault="00DB73AE" w14:paraId="112661FC" w14:textId="77777777"/>
        </w:tc>
        <w:tc>
          <w:tcPr>
            <w:tcW w:w="2099" w:type="dxa"/>
            <w:tcBorders>
              <w:top w:val="single" w:color="auto" w:sz="4" w:space="0"/>
              <w:left w:val="single" w:color="auto" w:sz="4" w:space="0"/>
              <w:bottom w:val="single" w:color="auto" w:sz="4" w:space="0"/>
              <w:right w:val="single" w:color="auto" w:sz="4" w:space="0"/>
            </w:tcBorders>
          </w:tcPr>
          <w:p w:rsidR="00DB73AE" w:rsidRDefault="00DB73AE" w14:paraId="0889CB08" w14:textId="77777777"/>
        </w:tc>
      </w:tr>
      <w:tr w:rsidR="00DB73AE" w:rsidTr="00DB73AE" w14:paraId="3397018F" w14:textId="77777777">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60C65004" w14:textId="77777777">
            <w:r>
              <w:t>SV00027</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32F89DF8" w14:textId="77777777">
            <w:r>
              <w:t>Asset Condition Report</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06D0F7E2" w14:textId="77777777">
            <w:proofErr w:type="gramStart"/>
            <w:r>
              <w:t>Non Half</w:t>
            </w:r>
            <w:proofErr w:type="gramEnd"/>
            <w:r>
              <w:t xml:space="preserve"> Hourly Data Retriever</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19C242D7" w14:textId="77777777">
            <w:proofErr w:type="gramStart"/>
            <w:r>
              <w:t>Non Half</w:t>
            </w:r>
            <w:proofErr w:type="gramEnd"/>
            <w:r>
              <w:t xml:space="preserve"> Hourly Data Collector</w:t>
            </w:r>
          </w:p>
        </w:tc>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4C8AEC40" w14:textId="77777777">
            <w: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DB73AE" w:rsidRDefault="00DB73AE" w14:paraId="08962B4B" w14:textId="77777777"/>
        </w:tc>
        <w:tc>
          <w:tcPr>
            <w:tcW w:w="2099" w:type="dxa"/>
            <w:tcBorders>
              <w:top w:val="single" w:color="auto" w:sz="4" w:space="0"/>
              <w:left w:val="single" w:color="auto" w:sz="4" w:space="0"/>
              <w:bottom w:val="single" w:color="auto" w:sz="4" w:space="0"/>
              <w:right w:val="single" w:color="auto" w:sz="4" w:space="0"/>
            </w:tcBorders>
          </w:tcPr>
          <w:p w:rsidR="00DB73AE" w:rsidRDefault="00DB73AE" w14:paraId="0407A023" w14:textId="77777777"/>
        </w:tc>
      </w:tr>
      <w:tr w:rsidR="00DB73AE" w:rsidTr="00DB73AE" w14:paraId="78E0461F" w14:textId="77777777">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4323902F" w14:textId="77777777">
            <w:r>
              <w:t>SV00028</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465F2E9F" w14:textId="77777777">
            <w:r>
              <w:t>Asset Condition Report</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4C8C518B" w14:textId="77777777">
            <w:r>
              <w:t>Electricity Supplier</w:t>
            </w:r>
          </w:p>
        </w:tc>
        <w:tc>
          <w:tcPr>
            <w:tcW w:w="2100" w:type="dxa"/>
            <w:tcBorders>
              <w:top w:val="single" w:color="auto" w:sz="4" w:space="0"/>
              <w:left w:val="single" w:color="auto" w:sz="4" w:space="0"/>
              <w:bottom w:val="single" w:color="auto" w:sz="4" w:space="0"/>
              <w:right w:val="single" w:color="auto" w:sz="4" w:space="0"/>
            </w:tcBorders>
            <w:hideMark/>
          </w:tcPr>
          <w:p w:rsidR="00DB73AE" w:rsidRDefault="00DB73AE" w14:paraId="3E211BC9" w14:textId="77777777">
            <w:r>
              <w:t>Supply Fault Information Centre</w:t>
            </w:r>
          </w:p>
        </w:tc>
        <w:tc>
          <w:tcPr>
            <w:tcW w:w="2099" w:type="dxa"/>
            <w:tcBorders>
              <w:top w:val="single" w:color="auto" w:sz="4" w:space="0"/>
              <w:left w:val="single" w:color="auto" w:sz="4" w:space="0"/>
              <w:bottom w:val="single" w:color="auto" w:sz="4" w:space="0"/>
              <w:right w:val="single" w:color="auto" w:sz="4" w:space="0"/>
            </w:tcBorders>
            <w:hideMark/>
          </w:tcPr>
          <w:p w:rsidR="00DB73AE" w:rsidRDefault="00DB73AE" w14:paraId="1733C324" w14:textId="77777777">
            <w: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DB73AE" w:rsidRDefault="00DB73AE" w14:paraId="37D1FCBE" w14:textId="77777777"/>
        </w:tc>
        <w:tc>
          <w:tcPr>
            <w:tcW w:w="2099" w:type="dxa"/>
            <w:tcBorders>
              <w:top w:val="single" w:color="auto" w:sz="4" w:space="0"/>
              <w:left w:val="single" w:color="auto" w:sz="4" w:space="0"/>
              <w:bottom w:val="single" w:color="auto" w:sz="4" w:space="0"/>
              <w:right w:val="single" w:color="auto" w:sz="4" w:space="0"/>
            </w:tcBorders>
          </w:tcPr>
          <w:p w:rsidR="00DB73AE" w:rsidRDefault="00DB73AE" w14:paraId="0DD9D580" w14:textId="77777777"/>
        </w:tc>
      </w:tr>
      <w:tr w:rsidR="00DB73AE" w:rsidTr="00DB73AE" w14:paraId="39BF8729" w14:textId="77777777">
        <w:tc>
          <w:tcPr>
            <w:tcW w:w="2099" w:type="dxa"/>
            <w:tcBorders>
              <w:top w:val="single" w:color="auto" w:sz="4" w:space="0"/>
              <w:left w:val="single" w:color="auto" w:sz="4" w:space="0"/>
              <w:bottom w:val="single" w:color="auto" w:sz="4" w:space="0"/>
              <w:right w:val="single" w:color="auto" w:sz="4" w:space="0"/>
            </w:tcBorders>
            <w:hideMark/>
          </w:tcPr>
          <w:p w:rsidRPr="00882D5F" w:rsidR="00DB73AE" w:rsidRDefault="00DB73AE" w14:paraId="4EEEFD0F" w14:textId="603ACB8A">
            <w:pPr>
              <w:rPr>
                <w:color w:val="FF0000"/>
              </w:rPr>
            </w:pPr>
            <w:r w:rsidRPr="00882D5F">
              <w:rPr>
                <w:color w:val="FF0000"/>
              </w:rPr>
              <w:t>SV</w:t>
            </w:r>
            <w:r w:rsidR="00B5085D">
              <w:rPr>
                <w:color w:val="FF0000"/>
              </w:rPr>
              <w:t>00493</w:t>
            </w:r>
          </w:p>
        </w:tc>
        <w:tc>
          <w:tcPr>
            <w:tcW w:w="2100" w:type="dxa"/>
            <w:tcBorders>
              <w:top w:val="single" w:color="auto" w:sz="4" w:space="0"/>
              <w:left w:val="single" w:color="auto" w:sz="4" w:space="0"/>
              <w:bottom w:val="single" w:color="auto" w:sz="4" w:space="0"/>
              <w:right w:val="single" w:color="auto" w:sz="4" w:space="0"/>
            </w:tcBorders>
            <w:hideMark/>
          </w:tcPr>
          <w:p w:rsidRPr="00882D5F" w:rsidR="00DB73AE" w:rsidRDefault="00DB73AE" w14:paraId="416F1492" w14:textId="77777777">
            <w:pPr>
              <w:rPr>
                <w:color w:val="FF0000"/>
              </w:rPr>
            </w:pPr>
            <w:r w:rsidRPr="00882D5F">
              <w:rPr>
                <w:color w:val="FF0000"/>
              </w:rPr>
              <w:t>Asset Condition Report</w:t>
            </w:r>
          </w:p>
        </w:tc>
        <w:tc>
          <w:tcPr>
            <w:tcW w:w="2100" w:type="dxa"/>
            <w:tcBorders>
              <w:top w:val="single" w:color="auto" w:sz="4" w:space="0"/>
              <w:left w:val="single" w:color="auto" w:sz="4" w:space="0"/>
              <w:bottom w:val="single" w:color="auto" w:sz="4" w:space="0"/>
              <w:right w:val="single" w:color="auto" w:sz="4" w:space="0"/>
            </w:tcBorders>
            <w:hideMark/>
          </w:tcPr>
          <w:p w:rsidRPr="00882D5F" w:rsidR="00DB73AE" w:rsidRDefault="00DB73AE" w14:paraId="5D7502FF" w14:textId="6C3B790A">
            <w:pPr>
              <w:rPr>
                <w:color w:val="FF0000"/>
              </w:rPr>
            </w:pPr>
            <w:r w:rsidRPr="00882D5F">
              <w:rPr>
                <w:color w:val="FF0000"/>
              </w:rPr>
              <w:t xml:space="preserve">Safe </w:t>
            </w:r>
            <w:r w:rsidR="00AF4EBA">
              <w:rPr>
                <w:color w:val="FF0000"/>
              </w:rPr>
              <w:t>Isolation</w:t>
            </w:r>
            <w:r w:rsidRPr="00882D5F">
              <w:rPr>
                <w:color w:val="FF0000"/>
              </w:rPr>
              <w:t xml:space="preserve"> Provider (SIP)</w:t>
            </w:r>
          </w:p>
        </w:tc>
        <w:tc>
          <w:tcPr>
            <w:tcW w:w="2100" w:type="dxa"/>
            <w:tcBorders>
              <w:top w:val="single" w:color="auto" w:sz="4" w:space="0"/>
              <w:left w:val="single" w:color="auto" w:sz="4" w:space="0"/>
              <w:bottom w:val="single" w:color="auto" w:sz="4" w:space="0"/>
              <w:right w:val="single" w:color="auto" w:sz="4" w:space="0"/>
            </w:tcBorders>
            <w:hideMark/>
          </w:tcPr>
          <w:p w:rsidRPr="00882D5F" w:rsidR="00DB73AE" w:rsidRDefault="00DB73AE" w14:paraId="6D00E84B" w14:textId="77777777">
            <w:pPr>
              <w:rPr>
                <w:color w:val="FF0000"/>
              </w:rPr>
            </w:pPr>
            <w:r w:rsidRPr="00882D5F">
              <w:rPr>
                <w:color w:val="FF0000"/>
              </w:rPr>
              <w:t>Supply Fault Information Centre</w:t>
            </w:r>
          </w:p>
        </w:tc>
        <w:tc>
          <w:tcPr>
            <w:tcW w:w="2099" w:type="dxa"/>
            <w:tcBorders>
              <w:top w:val="single" w:color="auto" w:sz="4" w:space="0"/>
              <w:left w:val="single" w:color="auto" w:sz="4" w:space="0"/>
              <w:bottom w:val="single" w:color="auto" w:sz="4" w:space="0"/>
              <w:right w:val="single" w:color="auto" w:sz="4" w:space="0"/>
            </w:tcBorders>
            <w:hideMark/>
          </w:tcPr>
          <w:p w:rsidRPr="00882D5F" w:rsidR="00DB73AE" w:rsidRDefault="00DB73AE" w14:paraId="56DC8885" w14:textId="77777777">
            <w:pPr>
              <w:rPr>
                <w:color w:val="FF0000"/>
              </w:rPr>
            </w:pPr>
            <w:r w:rsidRPr="00882D5F">
              <w:rPr>
                <w:color w:val="FF0000"/>
              </w:rP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DB73AE" w:rsidRDefault="00DB73AE" w14:paraId="656E3925" w14:textId="77777777"/>
        </w:tc>
        <w:tc>
          <w:tcPr>
            <w:tcW w:w="2099" w:type="dxa"/>
            <w:tcBorders>
              <w:top w:val="single" w:color="auto" w:sz="4" w:space="0"/>
              <w:left w:val="single" w:color="auto" w:sz="4" w:space="0"/>
              <w:bottom w:val="single" w:color="auto" w:sz="4" w:space="0"/>
              <w:right w:val="single" w:color="auto" w:sz="4" w:space="0"/>
            </w:tcBorders>
          </w:tcPr>
          <w:p w:rsidR="00DB73AE" w:rsidRDefault="00DB73AE" w14:paraId="509330AF" w14:textId="77777777"/>
        </w:tc>
      </w:tr>
    </w:tbl>
    <w:p w:rsidR="00DB73AE" w:rsidP="00DB73AE" w:rsidRDefault="00DB73AE" w14:paraId="03B104B8" w14:textId="77777777">
      <w:pPr>
        <w:pStyle w:val="Header"/>
        <w:spacing w:before="500" w:after="300"/>
        <w:rPr>
          <w:rFonts w:ascii="Arial" w:hAnsi="Arial"/>
          <w:szCs w:val="22"/>
          <w:lang w:val="en-US"/>
        </w:rPr>
      </w:pPr>
      <w:r>
        <w:rPr>
          <w:b/>
        </w:rPr>
        <w:t>Data Items</w:t>
      </w:r>
    </w:p>
    <w:tbl>
      <w:tblPr>
        <w:tblStyle w:val="TableGrid"/>
        <w:tblW w:w="0" w:type="auto"/>
        <w:tblLook w:val="04A0" w:firstRow="1" w:lastRow="0" w:firstColumn="1" w:lastColumn="0" w:noHBand="0" w:noVBand="1"/>
      </w:tblPr>
      <w:tblGrid>
        <w:gridCol w:w="3028"/>
        <w:gridCol w:w="3113"/>
        <w:gridCol w:w="3181"/>
      </w:tblGrid>
      <w:tr w:rsidR="00DB73AE" w:rsidTr="00DB73AE" w14:paraId="582F8776" w14:textId="77777777">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390EABA2" w14:textId="77777777">
            <w:r>
              <w:rPr>
                <w:b/>
                <w:color w:val="FFFFFF"/>
              </w:rPr>
              <w:t>Data Item ID</w:t>
            </w:r>
          </w:p>
        </w:tc>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02DB46D0" w14:textId="77777777">
            <w:r>
              <w:rPr>
                <w:b/>
                <w:color w:val="FFFFFF"/>
              </w:rPr>
              <w:t>Legacy Reference</w:t>
            </w:r>
          </w:p>
        </w:tc>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31384EB0" w14:textId="77777777">
            <w:r>
              <w:rPr>
                <w:b/>
                <w:color w:val="FFFFFF"/>
              </w:rPr>
              <w:t>Name</w:t>
            </w:r>
          </w:p>
        </w:tc>
      </w:tr>
      <w:tr w:rsidR="00DB73AE" w:rsidTr="00DB73AE" w14:paraId="5B288D74"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326C9C53" w14:textId="77777777">
            <w:r>
              <w:t>DI50003</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0BB5E98F" w14:textId="77777777">
            <w:r>
              <w:t>J0003</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5CCDB869" w14:textId="77777777">
            <w:r>
              <w:t>MPAN Core</w:t>
            </w:r>
          </w:p>
        </w:tc>
      </w:tr>
      <w:tr w:rsidR="00DB73AE" w:rsidTr="00DB73AE" w14:paraId="0DF7D46A"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3DC777E7" w14:textId="77777777">
            <w:r>
              <w:t>DI50004</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284FADD0" w14:textId="77777777">
            <w:r>
              <w:t>J0004</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3CBD6B0" w14:textId="77777777">
            <w:r>
              <w:t>Meter Id (Serial Number)</w:t>
            </w:r>
          </w:p>
        </w:tc>
      </w:tr>
      <w:tr w:rsidR="00DB73AE" w:rsidTr="00DB73AE" w14:paraId="184C72DF"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779C9C01" w14:textId="77777777">
            <w:r>
              <w:t>DI50008</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4E19C6BA" w14:textId="77777777">
            <w:r>
              <w:t>J0012</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4DE9AADB" w14:textId="77777777">
            <w:r>
              <w:t>Additional Information</w:t>
            </w:r>
          </w:p>
        </w:tc>
      </w:tr>
      <w:tr w:rsidR="00DB73AE" w:rsidTr="00DB73AE" w14:paraId="0A5B12E9"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47DF8A49" w14:textId="77777777">
            <w:r>
              <w:t>DI50045</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65C8F1FA" w14:textId="77777777">
            <w:r>
              <w:t>J0084</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68F7ED64" w14:textId="77777777">
            <w:r>
              <w:t>Supplier Id</w:t>
            </w:r>
          </w:p>
        </w:tc>
      </w:tr>
      <w:tr w:rsidR="00DB73AE" w:rsidTr="00DB73AE" w14:paraId="075D28D1"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62F1389A" w14:textId="77777777">
            <w:r>
              <w:t>DI50137</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5B15627B" w14:textId="77777777">
            <w:r>
              <w:t>J0263</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5E6FF028" w14:textId="77777777">
            <w:r>
              <w:t>Metering Point Postcode</w:t>
            </w:r>
          </w:p>
        </w:tc>
      </w:tr>
      <w:tr w:rsidR="00DB73AE" w:rsidTr="00DB73AE" w14:paraId="6B12A41B"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BF39E30" w14:textId="77777777">
            <w:r>
              <w:t>DI50194</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6C085D1E" w14:textId="77777777">
            <w:r>
              <w:t>J0419</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7E94542" w14:textId="77777777">
            <w:r>
              <w:t>Meter Location</w:t>
            </w:r>
          </w:p>
        </w:tc>
      </w:tr>
      <w:tr w:rsidR="00DB73AE" w:rsidTr="00DB73AE" w14:paraId="3465B600"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452E8350" w14:textId="77777777">
            <w:r>
              <w:t>DI50235</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2470764C" w14:textId="77777777">
            <w:r>
              <w:t>J0489</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0976FA1C" w14:textId="77777777">
            <w:r>
              <w:t>Contact Name</w:t>
            </w:r>
          </w:p>
        </w:tc>
      </w:tr>
      <w:tr w:rsidR="00DB73AE" w:rsidTr="00DB73AE" w14:paraId="1A30851B"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3D03EFD2" w14:textId="77777777">
            <w:r>
              <w:t>DI50236</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5B14329D" w14:textId="77777777">
            <w:r>
              <w:t>J0490</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30E69D62" w14:textId="77777777">
            <w:r>
              <w:t>Contact Telephone Number</w:t>
            </w:r>
          </w:p>
        </w:tc>
      </w:tr>
      <w:tr w:rsidR="00DB73AE" w:rsidTr="00DB73AE" w14:paraId="0FB19446"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526F21BE" w14:textId="77777777">
            <w:r>
              <w:t>DI50488</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0C6E5410" w14:textId="77777777">
            <w:r>
              <w:t>J1036</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7F9B9BB6" w14:textId="77777777">
            <w:r>
              <w:t>Metering Point Address Line 1</w:t>
            </w:r>
          </w:p>
        </w:tc>
      </w:tr>
      <w:tr w:rsidR="00DB73AE" w:rsidTr="00DB73AE" w14:paraId="0D23BDAF"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2A91FE59" w14:textId="77777777">
            <w:r>
              <w:t>DI50489</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3DD769A9" w14:textId="77777777">
            <w:r>
              <w:t>J1037</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0BFD3D42" w14:textId="77777777">
            <w:r>
              <w:t>Metering Point Address Line 2</w:t>
            </w:r>
          </w:p>
        </w:tc>
      </w:tr>
      <w:tr w:rsidR="00DB73AE" w:rsidTr="00DB73AE" w14:paraId="7033F8D2"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2F309899" w14:textId="77777777">
            <w:r>
              <w:t>DI50490</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765AFDFF" w14:textId="77777777">
            <w:r>
              <w:t>J1038</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BCF065E" w14:textId="77777777">
            <w:r>
              <w:t>Metering Point Address Line 3</w:t>
            </w:r>
          </w:p>
        </w:tc>
      </w:tr>
      <w:tr w:rsidR="00DB73AE" w:rsidTr="00DB73AE" w14:paraId="2DFD2202"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4DD84BB" w14:textId="77777777">
            <w:r>
              <w:t>DI50491</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139B7E7" w14:textId="77777777">
            <w:r>
              <w:t>J1039</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6E50D4B5" w14:textId="77777777">
            <w:r>
              <w:t>Metering Point Address Line 4</w:t>
            </w:r>
          </w:p>
        </w:tc>
      </w:tr>
      <w:tr w:rsidR="00DB73AE" w:rsidTr="00DB73AE" w14:paraId="4D8CAD53"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630E831D" w14:textId="77777777">
            <w:r>
              <w:t>DI50492</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3EC8C7F3" w14:textId="77777777">
            <w:r>
              <w:t>J1040</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37AB9C01" w14:textId="77777777">
            <w:r>
              <w:t>Metering Point Address Line 5</w:t>
            </w:r>
          </w:p>
        </w:tc>
      </w:tr>
      <w:tr w:rsidR="00DB73AE" w:rsidTr="00DB73AE" w14:paraId="6D626FAF"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28E236A0" w14:textId="77777777">
            <w:r>
              <w:t>DI50493</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09565A11" w14:textId="77777777">
            <w:r>
              <w:t>J1041</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50C9EBA8" w14:textId="77777777">
            <w:r>
              <w:t>Metering Point Address Line 6</w:t>
            </w:r>
          </w:p>
        </w:tc>
      </w:tr>
      <w:tr w:rsidR="00DB73AE" w:rsidTr="00DB73AE" w14:paraId="6A9DB1DB"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74637CBD" w14:textId="77777777">
            <w:r>
              <w:t>DI50494</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27B55BB8" w14:textId="77777777">
            <w:r>
              <w:t>J1042</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738C5B76" w14:textId="77777777">
            <w:r>
              <w:t>Metering Point Address Line 7</w:t>
            </w:r>
          </w:p>
        </w:tc>
      </w:tr>
      <w:tr w:rsidR="00DB73AE" w:rsidTr="00DB73AE" w14:paraId="656C9852"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3EBCFF4B" w14:textId="77777777">
            <w:r>
              <w:t>DI50495</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739AA6D3" w14:textId="77777777">
            <w:r>
              <w:t>J1043</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0EFEF0E7" w14:textId="77777777">
            <w:r>
              <w:t>Metering Point Address Line 8</w:t>
            </w:r>
          </w:p>
        </w:tc>
      </w:tr>
      <w:tr w:rsidR="00DB73AE" w:rsidTr="00DB73AE" w14:paraId="595B0411"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21C69CB" w14:textId="77777777">
            <w:r>
              <w:t>DI50496</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671348B7" w14:textId="77777777">
            <w:r>
              <w:t>J1044</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69D9889E" w14:textId="77777777">
            <w:r>
              <w:t>Metering Point Address Line 9</w:t>
            </w:r>
          </w:p>
        </w:tc>
      </w:tr>
      <w:tr w:rsidR="00DB73AE" w:rsidTr="00DB73AE" w14:paraId="1A9D0B15"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3B7E4E2" w14:textId="77777777">
            <w:r>
              <w:t>DI51121</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0D46A60" w14:textId="77777777">
            <w:r>
              <w:t>J1824</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4001A829" w14:textId="77777777">
            <w:r>
              <w:t>Asset Condition Code</w:t>
            </w:r>
          </w:p>
        </w:tc>
      </w:tr>
      <w:tr w:rsidR="00DB73AE" w:rsidTr="00DB73AE" w14:paraId="5E2D3D95"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15BEE479" w14:textId="77777777">
            <w:r>
              <w:t>DI51122</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574FA024" w14:textId="77777777">
            <w:r>
              <w:t>J1825</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24BF6909" w14:textId="77777777">
            <w:r>
              <w:t>Asset Condition Report Date</w:t>
            </w:r>
          </w:p>
        </w:tc>
      </w:tr>
      <w:tr w:rsidR="00DB73AE" w:rsidTr="00DB73AE" w14:paraId="48E2B0EF" w14:textId="77777777">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08A069A1" w14:textId="77777777">
            <w:r>
              <w:t>DI51354</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0D00F991" w14:textId="77777777">
            <w:r>
              <w:t>J2062</w:t>
            </w:r>
          </w:p>
        </w:tc>
        <w:tc>
          <w:tcPr>
            <w:tcW w:w="4902" w:type="dxa"/>
            <w:tcBorders>
              <w:top w:val="single" w:color="auto" w:sz="4" w:space="0"/>
              <w:left w:val="single" w:color="auto" w:sz="4" w:space="0"/>
              <w:bottom w:val="single" w:color="auto" w:sz="4" w:space="0"/>
              <w:right w:val="single" w:color="auto" w:sz="4" w:space="0"/>
            </w:tcBorders>
            <w:hideMark/>
          </w:tcPr>
          <w:p w:rsidR="00DB73AE" w:rsidRDefault="00DB73AE" w14:paraId="7972EC5D" w14:textId="77777777">
            <w:r>
              <w:t>Smart Meter Installation Visit</w:t>
            </w:r>
          </w:p>
        </w:tc>
      </w:tr>
    </w:tbl>
    <w:p w:rsidR="00DB73AE" w:rsidP="00DB73AE" w:rsidRDefault="00DB73AE" w14:paraId="3BAA921F" w14:textId="77777777">
      <w:pPr>
        <w:pStyle w:val="Header"/>
        <w:spacing w:before="500" w:after="300"/>
        <w:rPr>
          <w:rFonts w:ascii="Arial" w:hAnsi="Arial"/>
          <w:szCs w:val="22"/>
          <w:lang w:val="en-US"/>
        </w:rPr>
      </w:pPr>
      <w:r>
        <w:rPr>
          <w:b/>
        </w:rPr>
        <w:t>MM00023 Flow Structure</w:t>
      </w:r>
    </w:p>
    <w:tbl>
      <w:tblPr>
        <w:tblStyle w:val="TableGrid"/>
        <w:tblW w:w="0" w:type="auto"/>
        <w:tblLook w:val="04A0" w:firstRow="1" w:lastRow="0" w:firstColumn="1" w:lastColumn="0" w:noHBand="0" w:noVBand="1"/>
      </w:tblPr>
      <w:tblGrid>
        <w:gridCol w:w="781"/>
        <w:gridCol w:w="1248"/>
        <w:gridCol w:w="774"/>
        <w:gridCol w:w="1175"/>
        <w:gridCol w:w="418"/>
        <w:gridCol w:w="418"/>
        <w:gridCol w:w="418"/>
        <w:gridCol w:w="418"/>
        <w:gridCol w:w="418"/>
        <w:gridCol w:w="418"/>
        <w:gridCol w:w="418"/>
        <w:gridCol w:w="418"/>
        <w:gridCol w:w="1269"/>
        <w:gridCol w:w="731"/>
      </w:tblGrid>
      <w:tr w:rsidR="00DB73AE" w:rsidTr="00DB73AE" w14:paraId="66C61C04" w14:textId="77777777">
        <w:tc>
          <w:tcPr>
            <w:tcW w:w="141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19B48C2D" w14:textId="77777777">
            <w:r>
              <w:rPr>
                <w:b/>
                <w:color w:val="FFFFFF"/>
              </w:rPr>
              <w:t>Group ID</w:t>
            </w:r>
          </w:p>
        </w:tc>
        <w:tc>
          <w:tcPr>
            <w:tcW w:w="5102"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3E7256D1" w14:textId="77777777">
            <w:r>
              <w:rPr>
                <w:b/>
                <w:color w:val="FFFFFF"/>
              </w:rPr>
              <w:t>Group Description</w:t>
            </w:r>
          </w:p>
        </w:tc>
        <w:tc>
          <w:tcPr>
            <w:tcW w:w="850"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437959CE" w14:textId="77777777">
            <w:r>
              <w:rPr>
                <w:b/>
                <w:color w:val="FFFFFF"/>
              </w:rPr>
              <w:t>Range</w:t>
            </w:r>
          </w:p>
        </w:tc>
        <w:tc>
          <w:tcPr>
            <w:tcW w:w="5102"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2177116C" w14:textId="77777777">
            <w:r>
              <w:rPr>
                <w:b/>
                <w:color w:val="FFFFFF"/>
              </w:rPr>
              <w:t>Condition</w:t>
            </w:r>
          </w:p>
        </w:tc>
        <w:tc>
          <w:tcPr>
            <w:tcW w:w="5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6FE4310D" w14:textId="77777777">
            <w:r>
              <w:rPr>
                <w:b/>
                <w:color w:val="FFFFFF"/>
              </w:rPr>
              <w:t>L1</w:t>
            </w:r>
          </w:p>
        </w:tc>
        <w:tc>
          <w:tcPr>
            <w:tcW w:w="5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203AB13E" w14:textId="77777777">
            <w:r>
              <w:rPr>
                <w:b/>
                <w:color w:val="FFFFFF"/>
              </w:rPr>
              <w:t>L2</w:t>
            </w:r>
          </w:p>
        </w:tc>
        <w:tc>
          <w:tcPr>
            <w:tcW w:w="5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06AE5232" w14:textId="77777777">
            <w:r>
              <w:rPr>
                <w:b/>
                <w:color w:val="FFFFFF"/>
              </w:rPr>
              <w:t>L3</w:t>
            </w:r>
          </w:p>
        </w:tc>
        <w:tc>
          <w:tcPr>
            <w:tcW w:w="5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68940441" w14:textId="77777777">
            <w:r>
              <w:rPr>
                <w:b/>
                <w:color w:val="FFFFFF"/>
              </w:rPr>
              <w:t>L4</w:t>
            </w:r>
          </w:p>
        </w:tc>
        <w:tc>
          <w:tcPr>
            <w:tcW w:w="5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11742561" w14:textId="77777777">
            <w:r>
              <w:rPr>
                <w:b/>
                <w:color w:val="FFFFFF"/>
              </w:rPr>
              <w:t>L5</w:t>
            </w:r>
          </w:p>
        </w:tc>
        <w:tc>
          <w:tcPr>
            <w:tcW w:w="5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2FCAC611" w14:textId="77777777">
            <w:r>
              <w:rPr>
                <w:b/>
                <w:color w:val="FFFFFF"/>
              </w:rPr>
              <w:t>L6</w:t>
            </w:r>
          </w:p>
        </w:tc>
        <w:tc>
          <w:tcPr>
            <w:tcW w:w="5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111D4D20" w14:textId="77777777">
            <w:r>
              <w:rPr>
                <w:b/>
                <w:color w:val="FFFFFF"/>
              </w:rPr>
              <w:t>L7</w:t>
            </w:r>
          </w:p>
        </w:tc>
        <w:tc>
          <w:tcPr>
            <w:tcW w:w="57"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2C247B06" w14:textId="77777777">
            <w:r>
              <w:rPr>
                <w:b/>
                <w:color w:val="FFFFFF"/>
              </w:rPr>
              <w:t>L8</w:t>
            </w:r>
          </w:p>
        </w:tc>
        <w:tc>
          <w:tcPr>
            <w:tcW w:w="5102"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0E906A14" w14:textId="77777777">
            <w:r>
              <w:rPr>
                <w:b/>
                <w:color w:val="FFFFFF"/>
              </w:rPr>
              <w:t>Data Item Name</w:t>
            </w:r>
          </w:p>
        </w:tc>
        <w:tc>
          <w:tcPr>
            <w:tcW w:w="1050" w:type="dxa"/>
            <w:tcBorders>
              <w:top w:val="single" w:color="auto" w:sz="4" w:space="0"/>
              <w:left w:val="single" w:color="auto" w:sz="4" w:space="0"/>
              <w:bottom w:val="single" w:color="auto" w:sz="4" w:space="0"/>
              <w:right w:val="single" w:color="auto" w:sz="4" w:space="0"/>
            </w:tcBorders>
            <w:shd w:val="clear" w:color="auto" w:fill="4D8934"/>
            <w:hideMark/>
          </w:tcPr>
          <w:p w:rsidR="00DB73AE" w:rsidRDefault="00DB73AE" w14:paraId="55422D06" w14:textId="77777777">
            <w:r>
              <w:rPr>
                <w:b/>
                <w:color w:val="FFFFFF"/>
              </w:rPr>
              <w:t>Value Rule</w:t>
            </w:r>
          </w:p>
        </w:tc>
      </w:tr>
      <w:tr w:rsidR="00DB73AE" w:rsidTr="00DB73AE" w14:paraId="189BD476" w14:textId="77777777">
        <w:tc>
          <w:tcPr>
            <w:tcW w:w="1417"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592DA150" w14:textId="77777777">
            <w:r>
              <w:t>257</w:t>
            </w:r>
          </w:p>
        </w:tc>
        <w:tc>
          <w:tcPr>
            <w:tcW w:w="5102"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46926E6D" w14:textId="77777777">
            <w:r>
              <w:t>MPAN Cores</w:t>
            </w:r>
          </w:p>
        </w:tc>
        <w:tc>
          <w:tcPr>
            <w:tcW w:w="850"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7AA328CE" w14:textId="77777777">
            <w:r>
              <w:t>1-*</w:t>
            </w:r>
          </w:p>
        </w:tc>
        <w:tc>
          <w:tcPr>
            <w:tcW w:w="5102"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6061658A" w14:textId="77777777">
            <w:r>
              <w:t xml:space="preserve"> - Please reference Address Population Guidance v1.0.</w:t>
            </w:r>
          </w:p>
        </w:tc>
        <w:tc>
          <w:tcPr>
            <w:tcW w:w="57"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13813EF8" w14:textId="77777777">
            <w:r>
              <w:t>G</w:t>
            </w:r>
          </w:p>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60596FC8"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622234A1"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5549F0AF"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10A34E81"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6407780A"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0D94F4EC"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2684BAAF" w14:textId="77777777"/>
        </w:tc>
        <w:tc>
          <w:tcPr>
            <w:tcW w:w="5102"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4CFA80D9" w14:textId="77777777"/>
        </w:tc>
        <w:tc>
          <w:tcPr>
            <w:tcW w:w="1050"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412DE44A" w14:textId="77777777"/>
        </w:tc>
      </w:tr>
      <w:tr w:rsidR="00DB73AE" w:rsidTr="00DB73AE" w14:paraId="00E390E9"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2D3263B9"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0128742C"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07FD65CC"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1F37043A"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CA9DE21"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3BBB6AE6" w14:textId="77777777">
            <w:r>
              <w:t>1</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2000BFA7"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7C52D67"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26BAA0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7678233"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8FAB153"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4718BFA"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7313D2F4" w14:textId="77777777">
            <w:r>
              <w:t>MPAN Core</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5A90D260" w14:textId="77777777"/>
        </w:tc>
      </w:tr>
      <w:tr w:rsidR="00DB73AE" w:rsidTr="00DB73AE" w14:paraId="06175B02"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353ADA91"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2DDFAEB1"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793D7C40"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46D4916F"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3DC1A07"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0DDF5C0F"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4CDB52F0"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5099077"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AF7DF7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2441DCA"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A378E27"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0551164"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2A88DBAC" w14:textId="77777777">
            <w:r>
              <w:t>Metering Point Address Line 1</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5F602279" w14:textId="77777777"/>
        </w:tc>
      </w:tr>
      <w:tr w:rsidR="00DB73AE" w:rsidTr="00DB73AE" w14:paraId="0FD7A6CB"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490B0BD5"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47D1B562"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5328439F"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4AB70E7E"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BB3C88B"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6B21755A"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7D9FFD72"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DCAF313"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DDC190F"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FBA49B7"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8AAAF4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713CAD4"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7D590725" w14:textId="77777777">
            <w:r>
              <w:t>Metering Point Address Line 2</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5B74185E" w14:textId="77777777"/>
        </w:tc>
      </w:tr>
      <w:tr w:rsidR="00DB73AE" w:rsidTr="00DB73AE" w14:paraId="43C03A8B"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5F2668A6"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5F899D44"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3D63284C"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200DC959"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BF217B9"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2184FD7C"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05FD396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E8F85C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30BCB9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68EC882"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EAEFCD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A26A73C"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77EA8E8C" w14:textId="77777777">
            <w:r>
              <w:t>Metering Point Address Line 3</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7C6B8452" w14:textId="77777777"/>
        </w:tc>
      </w:tr>
      <w:tr w:rsidR="00DB73AE" w:rsidTr="00DB73AE" w14:paraId="03B21392"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4092D0F8"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5B679834"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3046E220"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2A5DBA4C"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8C0B2D3"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439931DA"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671A52EE"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7EC7363"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51391A1"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AC6A049"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0FFDF5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328101C"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32FEAD2F" w14:textId="77777777">
            <w:r>
              <w:t>Metering Point Address Line 4</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6F46A197" w14:textId="77777777"/>
        </w:tc>
      </w:tr>
      <w:tr w:rsidR="00DB73AE" w:rsidTr="00DB73AE" w14:paraId="5E77AF46"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61A5894D"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269130D5"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2B0B1766"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638D6A7C"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33B0D5C"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4B7C54FE"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7BD5748E"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6E55516"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6FDFD3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8E8FB9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D09391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5E0ABCE"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572BE65C" w14:textId="77777777">
            <w:r>
              <w:t>Metering Point Address Line 5</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4A31402C" w14:textId="77777777"/>
        </w:tc>
      </w:tr>
      <w:tr w:rsidR="00DB73AE" w:rsidTr="00DB73AE" w14:paraId="7E06F352"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308C01B9"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062AE243"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3636E5D4"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731BC669"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B97A687"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53DC5099"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460CE95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8601CFF"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A45488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EFCB12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F25B30F"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4532AC8"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559CF686" w14:textId="77777777">
            <w:r>
              <w:t>Metering Point Address Line 6</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01AA518B" w14:textId="77777777"/>
        </w:tc>
      </w:tr>
      <w:tr w:rsidR="00DB73AE" w:rsidTr="00DB73AE" w14:paraId="5A3980F2"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6BB188F9"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14E0AB53"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0A19542A"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08BE8DE7"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15684B4"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3F2DA031"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5467577C"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B94082A"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909FE1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F66639F"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6089060"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1975C8A"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76C5CD4E" w14:textId="77777777">
            <w:r>
              <w:t>Metering Point Address Line 7</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1D622BDD" w14:textId="77777777"/>
        </w:tc>
      </w:tr>
      <w:tr w:rsidR="00DB73AE" w:rsidTr="00DB73AE" w14:paraId="6E219AEE"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6B149E93"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1114655E"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56817348"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3F306A79"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F716B37"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7D2AECDA"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72CD5929"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AE25E5F"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94B52A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9AFB3D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492A4F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8CF15C7"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3B837E23" w14:textId="77777777">
            <w:r>
              <w:t>Metering Point Address Line 8</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3E8ACE85" w14:textId="77777777"/>
        </w:tc>
      </w:tr>
      <w:tr w:rsidR="00DB73AE" w:rsidTr="00DB73AE" w14:paraId="74878DCA"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1A419BC4"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6201790E"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6D8DF988"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7AAAC260"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3EFD357"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228B6AD4"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598DFFA9"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795DC86"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B39CA43"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3112E0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5208E0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CF56C32"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7E44A934" w14:textId="77777777">
            <w:r>
              <w:t>Metering Point Address Line 9</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2B1C3770" w14:textId="77777777"/>
        </w:tc>
      </w:tr>
      <w:tr w:rsidR="00DB73AE" w:rsidTr="00DB73AE" w14:paraId="59528DFC"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0F5770E0"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289209D5"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058FFCA9"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7FDC8F6C"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B770CA2"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312C79FF"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1250E8A2"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4F93CC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89DABC2"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3D308E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209F83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384FFF9"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405CB5B2" w14:textId="77777777">
            <w:r>
              <w:t>Metering Point Postcode</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3FB33705" w14:textId="77777777"/>
        </w:tc>
      </w:tr>
      <w:tr w:rsidR="00DB73AE" w:rsidTr="00DB73AE" w14:paraId="51B0C9D7"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4F1DEE36"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4A487C83"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59DD80D5"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21A4640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A9DB1DD"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4EBD3EE8"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4D23190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6841E13"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5829466"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D83CA33"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3F0C26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65E7B8D"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11B6A86B" w14:textId="77777777">
            <w:r>
              <w:t>Contact Name</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2767BC55" w14:textId="77777777"/>
        </w:tc>
      </w:tr>
      <w:tr w:rsidR="00DB73AE" w:rsidTr="00DB73AE" w14:paraId="131F5612"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063C2975"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4D0F13A4"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567165E0"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575E2069"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10E3469"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28FD78F0"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1F154C0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F12954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6F51AAF"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40D824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54B4A9C"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47A2FB2"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2E847E28" w14:textId="77777777">
            <w:r>
              <w:t>Contact Telephone Number</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2BE88ABE" w14:textId="77777777"/>
        </w:tc>
      </w:tr>
      <w:tr w:rsidR="00DB73AE" w:rsidTr="00DB73AE" w14:paraId="403D7375"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3435A91C"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09A57656"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2BB96895"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02EDDD7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A56070D"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51598259" w14:textId="77777777">
            <w:r>
              <w:t>1</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71EA6E37"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99324AC"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CF2BB8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710996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2DA1E8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4D2ACC4"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713A8EC0" w14:textId="77777777">
            <w:r>
              <w:t>Supplier Id</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6E835AC0" w14:textId="77777777"/>
        </w:tc>
      </w:tr>
      <w:tr w:rsidR="00DB73AE" w:rsidTr="00DB73AE" w14:paraId="46F76302" w14:textId="77777777">
        <w:tc>
          <w:tcPr>
            <w:tcW w:w="1417"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10832526" w14:textId="77777777">
            <w:r>
              <w:t>258</w:t>
            </w:r>
          </w:p>
        </w:tc>
        <w:tc>
          <w:tcPr>
            <w:tcW w:w="5102"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1234EDE3" w14:textId="77777777">
            <w:r>
              <w:t>Meters per MPAN Core</w:t>
            </w:r>
          </w:p>
        </w:tc>
        <w:tc>
          <w:tcPr>
            <w:tcW w:w="850"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1396D118" w14:textId="77777777">
            <w:r>
              <w:t>1-*</w:t>
            </w:r>
          </w:p>
        </w:tc>
        <w:tc>
          <w:tcPr>
            <w:tcW w:w="5102"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1BE03EF7"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04DC5AE2" w14:textId="77777777"/>
        </w:tc>
        <w:tc>
          <w:tcPr>
            <w:tcW w:w="57"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149738B7" w14:textId="77777777">
            <w:r>
              <w:t>G</w:t>
            </w:r>
          </w:p>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08678932"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0706E5EF"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2EAFC017"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27690A06"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03B24F97"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6AA40B4D" w14:textId="77777777"/>
        </w:tc>
        <w:tc>
          <w:tcPr>
            <w:tcW w:w="5102"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325272B3" w14:textId="77777777"/>
        </w:tc>
        <w:tc>
          <w:tcPr>
            <w:tcW w:w="1050"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2006FBD2" w14:textId="77777777"/>
        </w:tc>
      </w:tr>
      <w:tr w:rsidR="00DB73AE" w:rsidTr="00DB73AE" w14:paraId="3655B85D"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1B9E14A7"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1A8B04BD"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624197BB"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0966CF4E"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82BAC2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E78B660"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07F96907"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063EF77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8A7E2A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BAFCFE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2C7AE9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1813F8F"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566FF19E" w14:textId="77777777">
            <w:r>
              <w:t>Meter Id (Serial Number)</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1F951BBC" w14:textId="77777777"/>
        </w:tc>
      </w:tr>
      <w:tr w:rsidR="00DB73AE" w:rsidTr="00DB73AE" w14:paraId="345D4C10"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118EA30D"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2811E657"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51BE6F6C"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11C5579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ABD9E5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7700D5A"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60BD13CE" w14:textId="77777777">
            <w:r>
              <w:t>1</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50ADA512"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0A27836"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3EA6CD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35E109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AAED881"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60B4A56D" w14:textId="77777777">
            <w:r>
              <w:t>Meter Location</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0D3B3B44" w14:textId="77777777"/>
        </w:tc>
      </w:tr>
      <w:tr w:rsidR="00DB73AE" w:rsidTr="00DB73AE" w14:paraId="15AEDF20"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7A3BC9AA"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62B48660"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42940863"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44128CF0"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6B5BE43"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550D978"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19B3B53A" w14:textId="77777777">
            <w:r>
              <w:t>O</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1E3C2360"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425E149"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C4064F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D6E417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59D1E44B"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642FF353" w14:textId="77777777">
            <w:r>
              <w:t>Additional Information</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1E96AE71" w14:textId="77777777"/>
        </w:tc>
      </w:tr>
      <w:tr w:rsidR="00DB73AE" w:rsidTr="00DB73AE" w14:paraId="61B8E0CC" w14:textId="77777777">
        <w:tc>
          <w:tcPr>
            <w:tcW w:w="1417"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70B27955" w14:textId="77777777">
            <w:r>
              <w:t>60H</w:t>
            </w:r>
          </w:p>
        </w:tc>
        <w:tc>
          <w:tcPr>
            <w:tcW w:w="5102"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09E5A040" w14:textId="77777777">
            <w:r>
              <w:t>Asset Condition</w:t>
            </w:r>
          </w:p>
        </w:tc>
        <w:tc>
          <w:tcPr>
            <w:tcW w:w="850"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49418028" w14:textId="77777777">
            <w:r>
              <w:t>0-0</w:t>
            </w:r>
          </w:p>
        </w:tc>
        <w:tc>
          <w:tcPr>
            <w:tcW w:w="5102"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70DE4E41"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1B6CF7A5" w14:textId="77777777"/>
        </w:tc>
        <w:tc>
          <w:tcPr>
            <w:tcW w:w="57" w:type="dxa"/>
            <w:tcBorders>
              <w:top w:val="single" w:color="auto" w:sz="4" w:space="0"/>
              <w:left w:val="single" w:color="auto" w:sz="4" w:space="0"/>
              <w:bottom w:val="single" w:color="auto" w:sz="4" w:space="0"/>
              <w:right w:val="single" w:color="auto" w:sz="4" w:space="0"/>
            </w:tcBorders>
            <w:shd w:val="clear" w:color="auto" w:fill="70ADA3"/>
            <w:hideMark/>
          </w:tcPr>
          <w:p w:rsidR="00DB73AE" w:rsidRDefault="00DB73AE" w14:paraId="3E653B4D" w14:textId="77777777">
            <w:r>
              <w:t>G</w:t>
            </w:r>
          </w:p>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4CA0C1F4"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4E3D8455"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290A90CA"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15615C0B"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5314D07C" w14:textId="77777777"/>
        </w:tc>
        <w:tc>
          <w:tcPr>
            <w:tcW w:w="57"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608F119E" w14:textId="77777777"/>
        </w:tc>
        <w:tc>
          <w:tcPr>
            <w:tcW w:w="5102"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6BA3BBCE" w14:textId="77777777"/>
        </w:tc>
        <w:tc>
          <w:tcPr>
            <w:tcW w:w="1050" w:type="dxa"/>
            <w:tcBorders>
              <w:top w:val="single" w:color="auto" w:sz="4" w:space="0"/>
              <w:left w:val="single" w:color="auto" w:sz="4" w:space="0"/>
              <w:bottom w:val="single" w:color="auto" w:sz="4" w:space="0"/>
              <w:right w:val="single" w:color="auto" w:sz="4" w:space="0"/>
            </w:tcBorders>
            <w:shd w:val="clear" w:color="auto" w:fill="70ADA3"/>
          </w:tcPr>
          <w:p w:rsidR="00DB73AE" w:rsidRDefault="00DB73AE" w14:paraId="0368ACC6" w14:textId="77777777"/>
        </w:tc>
      </w:tr>
      <w:tr w:rsidR="00DB73AE" w:rsidTr="00DB73AE" w14:paraId="79989D12"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0C94ED25"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485A61A8"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4E61533B"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06C2D92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C12458C"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4030085"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6237E779" w14:textId="77777777">
            <w:r>
              <w:t>1</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15B80226"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F37229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1365924"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D067798"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C26E0EE"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6A8FD4B6" w14:textId="77777777">
            <w:r>
              <w:t>Smart Meter Installation Visit</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2AE04A8C" w14:textId="77777777"/>
        </w:tc>
      </w:tr>
      <w:tr w:rsidR="00DB73AE" w:rsidTr="00DB73AE" w14:paraId="5673E485"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6ECEAEED"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0A19AFD0"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167A7FD4"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7486A381"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C3B949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44C0EB2E"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380B1AB4" w14:textId="77777777">
            <w:r>
              <w:t>1</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1D0C40D0"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A1F21BC"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175E0FA7"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E8B31F1"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0D07ADD7"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7AA4C8EC" w14:textId="77777777">
            <w:r>
              <w:t>Asset Condition Report Date</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1EBD124D" w14:textId="77777777"/>
        </w:tc>
      </w:tr>
      <w:tr w:rsidR="00DB73AE" w:rsidTr="00DB73AE" w14:paraId="5FD6ED64" w14:textId="77777777">
        <w:tc>
          <w:tcPr>
            <w:tcW w:w="1417" w:type="dxa"/>
            <w:tcBorders>
              <w:top w:val="single" w:color="auto" w:sz="4" w:space="0"/>
              <w:left w:val="single" w:color="auto" w:sz="4" w:space="0"/>
              <w:bottom w:val="single" w:color="auto" w:sz="4" w:space="0"/>
              <w:right w:val="single" w:color="auto" w:sz="4" w:space="0"/>
            </w:tcBorders>
          </w:tcPr>
          <w:p w:rsidR="00DB73AE" w:rsidRDefault="00DB73AE" w14:paraId="3712A646"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61818ABE" w14:textId="77777777"/>
        </w:tc>
        <w:tc>
          <w:tcPr>
            <w:tcW w:w="850" w:type="dxa"/>
            <w:tcBorders>
              <w:top w:val="single" w:color="auto" w:sz="4" w:space="0"/>
              <w:left w:val="single" w:color="auto" w:sz="4" w:space="0"/>
              <w:bottom w:val="single" w:color="auto" w:sz="4" w:space="0"/>
              <w:right w:val="single" w:color="auto" w:sz="4" w:space="0"/>
            </w:tcBorders>
          </w:tcPr>
          <w:p w:rsidR="00DB73AE" w:rsidRDefault="00DB73AE" w14:paraId="41B48785" w14:textId="77777777"/>
        </w:tc>
        <w:tc>
          <w:tcPr>
            <w:tcW w:w="5102" w:type="dxa"/>
            <w:tcBorders>
              <w:top w:val="single" w:color="auto" w:sz="4" w:space="0"/>
              <w:left w:val="single" w:color="auto" w:sz="4" w:space="0"/>
              <w:bottom w:val="single" w:color="auto" w:sz="4" w:space="0"/>
              <w:right w:val="single" w:color="auto" w:sz="4" w:space="0"/>
            </w:tcBorders>
          </w:tcPr>
          <w:p w:rsidR="00DB73AE" w:rsidRDefault="00DB73AE" w14:paraId="45BFD3C1"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6B2B762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D612E67" w14:textId="77777777"/>
        </w:tc>
        <w:tc>
          <w:tcPr>
            <w:tcW w:w="57" w:type="dxa"/>
            <w:tcBorders>
              <w:top w:val="single" w:color="auto" w:sz="4" w:space="0"/>
              <w:left w:val="single" w:color="auto" w:sz="4" w:space="0"/>
              <w:bottom w:val="single" w:color="auto" w:sz="4" w:space="0"/>
              <w:right w:val="single" w:color="auto" w:sz="4" w:space="0"/>
            </w:tcBorders>
            <w:hideMark/>
          </w:tcPr>
          <w:p w:rsidR="00DB73AE" w:rsidRDefault="00DB73AE" w14:paraId="143E1D15" w14:textId="77777777">
            <w:r>
              <w:t>1</w:t>
            </w:r>
          </w:p>
        </w:tc>
        <w:tc>
          <w:tcPr>
            <w:tcW w:w="57" w:type="dxa"/>
            <w:tcBorders>
              <w:top w:val="single" w:color="auto" w:sz="4" w:space="0"/>
              <w:left w:val="single" w:color="auto" w:sz="4" w:space="0"/>
              <w:bottom w:val="single" w:color="auto" w:sz="4" w:space="0"/>
              <w:right w:val="single" w:color="auto" w:sz="4" w:space="0"/>
            </w:tcBorders>
          </w:tcPr>
          <w:p w:rsidR="00DB73AE" w:rsidRDefault="00DB73AE" w14:paraId="2DEE6541"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DAF320D"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351FE27B"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234066A5" w14:textId="77777777"/>
        </w:tc>
        <w:tc>
          <w:tcPr>
            <w:tcW w:w="57" w:type="dxa"/>
            <w:tcBorders>
              <w:top w:val="single" w:color="auto" w:sz="4" w:space="0"/>
              <w:left w:val="single" w:color="auto" w:sz="4" w:space="0"/>
              <w:bottom w:val="single" w:color="auto" w:sz="4" w:space="0"/>
              <w:right w:val="single" w:color="auto" w:sz="4" w:space="0"/>
            </w:tcBorders>
          </w:tcPr>
          <w:p w:rsidR="00DB73AE" w:rsidRDefault="00DB73AE" w14:paraId="78AE993C" w14:textId="77777777"/>
        </w:tc>
        <w:tc>
          <w:tcPr>
            <w:tcW w:w="5102" w:type="dxa"/>
            <w:tcBorders>
              <w:top w:val="single" w:color="auto" w:sz="4" w:space="0"/>
              <w:left w:val="single" w:color="auto" w:sz="4" w:space="0"/>
              <w:bottom w:val="single" w:color="auto" w:sz="4" w:space="0"/>
              <w:right w:val="single" w:color="auto" w:sz="4" w:space="0"/>
            </w:tcBorders>
            <w:hideMark/>
          </w:tcPr>
          <w:p w:rsidR="00DB73AE" w:rsidRDefault="00DB73AE" w14:paraId="5D399612" w14:textId="77777777">
            <w:r>
              <w:t>Asset Condition Code</w:t>
            </w:r>
          </w:p>
        </w:tc>
        <w:tc>
          <w:tcPr>
            <w:tcW w:w="1050" w:type="dxa"/>
            <w:tcBorders>
              <w:top w:val="single" w:color="auto" w:sz="4" w:space="0"/>
              <w:left w:val="single" w:color="auto" w:sz="4" w:space="0"/>
              <w:bottom w:val="single" w:color="auto" w:sz="4" w:space="0"/>
              <w:right w:val="single" w:color="auto" w:sz="4" w:space="0"/>
            </w:tcBorders>
          </w:tcPr>
          <w:p w:rsidR="00DB73AE" w:rsidRDefault="00DB73AE" w14:paraId="053F1360" w14:textId="77777777"/>
        </w:tc>
      </w:tr>
    </w:tbl>
    <w:p w:rsidR="00DB73AE" w:rsidP="00F65331" w:rsidRDefault="00DB73AE" w14:paraId="5E855B6C" w14:textId="1DBD50FA">
      <w:pPr>
        <w:pStyle w:val="RECBody"/>
        <w:ind w:left="283"/>
      </w:pPr>
    </w:p>
    <w:p w:rsidR="00DB73AE" w:rsidP="007C58A8" w:rsidRDefault="00DB4E9D" w14:paraId="02D85BB8" w14:textId="0A5CDA20">
      <w:pPr>
        <w:jc w:val="right"/>
        <w:rPr>
          <w:rFonts w:ascii="Arial" w:hAnsi="Arial" w:eastAsia="Times New Roman" w:cs="Times New Roman"/>
          <w:color w:val="000000"/>
          <w:sz w:val="20"/>
          <w:szCs w:val="16"/>
          <w:lang w:eastAsia="en-GB"/>
        </w:rPr>
      </w:pPr>
      <w:r w:rsidRPr="000E5ED8">
        <w:rPr>
          <w:b/>
          <w:noProof/>
        </w:rPr>
        <mc:AlternateContent>
          <mc:Choice Requires="wps">
            <w:drawing>
              <wp:anchor distT="45720" distB="45720" distL="114300" distR="114300" simplePos="0" relativeHeight="251658248" behindDoc="0" locked="0" layoutInCell="1" allowOverlap="1" wp14:anchorId="06F58781" wp14:editId="567892D7">
                <wp:simplePos x="0" y="0"/>
                <wp:positionH relativeFrom="margin">
                  <wp:posOffset>4810125</wp:posOffset>
                </wp:positionH>
                <wp:positionV relativeFrom="paragraph">
                  <wp:posOffset>130810</wp:posOffset>
                </wp:positionV>
                <wp:extent cx="1438275" cy="266700"/>
                <wp:effectExtent l="0" t="0" r="952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noFill/>
                          <a:miter lim="800000"/>
                          <a:headEnd/>
                          <a:tailEnd/>
                        </a:ln>
                      </wps:spPr>
                      <wps:txbx>
                        <w:txbxContent>
                          <w:p w:rsidRPr="00DB4E9D" w:rsidR="00DB4E9D" w:rsidP="00DB4E9D" w:rsidRDefault="00351567" w14:paraId="6DB539F9"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F29541">
              <v:shape id="Text Box 15" style="position:absolute;left:0;text-align:left;margin-left:378.75pt;margin-top:10.3pt;width:113.25pt;height:2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" w14:anchorId="06F58781">
                <v:textbox>
                  <w:txbxContent>
                    <w:p w:rsidRPr="00DB4E9D" w:rsidR="00DB4E9D" w:rsidP="00DB4E9D" w:rsidRDefault="00351567" w14:paraId="7B1E6BA1"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v:textbox>
                <w10:wrap type="square" anchorx="margin"/>
              </v:shape>
            </w:pict>
          </mc:Fallback>
        </mc:AlternateContent>
      </w:r>
    </w:p>
    <w:p w:rsidRPr="00E55495" w:rsidR="00EF2808" w:rsidP="00E55495" w:rsidRDefault="007C58A8" w14:paraId="7E2EE6FB" w14:textId="319DB606">
      <w:pPr>
        <w:pStyle w:val="Title"/>
        <w:pBdr>
          <w:bottom w:val="none" w:color="auto" w:sz="0" w:space="0"/>
        </w:pBdr>
        <w:spacing w:before="500"/>
        <w:rPr>
          <w:rFonts w:ascii="Arial" w:hAnsi="Arial" w:cs="Arial"/>
          <w:bCs/>
          <w:sz w:val="32"/>
          <w:szCs w:val="32"/>
        </w:rPr>
      </w:pPr>
      <w:bookmarkStart w:name="MM00016" w:id="13"/>
      <w:r>
        <w:br w:type="page"/>
      </w:r>
      <w:r w:rsidRPr="00E55495" w:rsidR="00EF2808">
        <w:rPr>
          <w:rFonts w:ascii="Arial" w:hAnsi="Arial" w:cs="Arial"/>
          <w:bCs/>
          <w:sz w:val="32"/>
          <w:szCs w:val="32"/>
        </w:rPr>
        <w:t xml:space="preserve">MM00016 </w:t>
      </w:r>
      <w:bookmarkEnd w:id="13"/>
      <w:r w:rsidRPr="00E55495" w:rsidR="00EF2808">
        <w:rPr>
          <w:rFonts w:ascii="Arial" w:hAnsi="Arial" w:cs="Arial"/>
          <w:bCs/>
          <w:sz w:val="32"/>
          <w:szCs w:val="32"/>
        </w:rPr>
        <w:t>- D0126 - 001 - Asset Condition Report Response / Clearance</w:t>
      </w:r>
    </w:p>
    <w:p w:rsidR="00EF2808" w:rsidP="00EF2808" w:rsidRDefault="00EF2808" w14:paraId="6860332D" w14:textId="77777777">
      <w:pPr>
        <w:pStyle w:val="Header"/>
        <w:spacing w:before="500" w:after="300"/>
      </w:pPr>
      <w:r>
        <w:rPr>
          <w:b/>
        </w:rPr>
        <w:t>Message Flow</w:t>
      </w:r>
    </w:p>
    <w:tbl>
      <w:tblPr>
        <w:tblStyle w:val="TableGrid"/>
        <w:tblW w:w="0" w:type="auto"/>
        <w:tblLook w:val="04A0" w:firstRow="1" w:lastRow="0" w:firstColumn="1" w:lastColumn="0" w:noHBand="0" w:noVBand="1"/>
      </w:tblPr>
      <w:tblGrid>
        <w:gridCol w:w="1840"/>
        <w:gridCol w:w="1973"/>
        <w:gridCol w:w="1835"/>
        <w:gridCol w:w="1695"/>
        <w:gridCol w:w="1979"/>
      </w:tblGrid>
      <w:tr w:rsidR="00EF2808" w:rsidTr="00EF2808" w14:paraId="37BB07E2" w14:textId="77777777">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4D983943" w14:textId="77777777">
            <w:r>
              <w:rPr>
                <w:b/>
                <w:color w:val="FFFFFF"/>
              </w:rPr>
              <w:t>Market Message Reference</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63D9991A" w14:textId="77777777">
            <w:r>
              <w:rPr>
                <w:b/>
                <w:color w:val="FFFFFF"/>
              </w:rPr>
              <w:t>MM Description</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2DD36B83" w14:textId="77777777">
            <w:r>
              <w:rPr>
                <w:b/>
                <w:color w:val="FFFFFF"/>
              </w:rPr>
              <w:t>Legacy Reference</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22D05E1A" w14:textId="77777777">
            <w:r>
              <w:rPr>
                <w:b/>
                <w:color w:val="FFFFFF"/>
              </w:rPr>
              <w:t>Version</w:t>
            </w:r>
          </w:p>
        </w:tc>
        <w:tc>
          <w:tcPr>
            <w:tcW w:w="2941"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2EB6D94C" w14:textId="77777777">
            <w:r>
              <w:rPr>
                <w:b/>
                <w:color w:val="FFFFFF"/>
              </w:rPr>
              <w:t>Notes</w:t>
            </w:r>
          </w:p>
        </w:tc>
      </w:tr>
      <w:tr w:rsidR="00EF2808" w:rsidTr="00EF2808" w14:paraId="79ACD996" w14:textId="77777777">
        <w:tc>
          <w:tcPr>
            <w:tcW w:w="2941" w:type="dxa"/>
            <w:tcBorders>
              <w:top w:val="single" w:color="auto" w:sz="4" w:space="0"/>
              <w:left w:val="single" w:color="auto" w:sz="4" w:space="0"/>
              <w:bottom w:val="single" w:color="auto" w:sz="4" w:space="0"/>
              <w:right w:val="single" w:color="auto" w:sz="4" w:space="0"/>
            </w:tcBorders>
            <w:hideMark/>
          </w:tcPr>
          <w:p w:rsidR="00EF2808" w:rsidRDefault="00EF2808" w14:paraId="1D2A49B0" w14:textId="77777777">
            <w:r>
              <w:t>MM00016</w:t>
            </w:r>
          </w:p>
        </w:tc>
        <w:tc>
          <w:tcPr>
            <w:tcW w:w="2941" w:type="dxa"/>
            <w:tcBorders>
              <w:top w:val="single" w:color="auto" w:sz="4" w:space="0"/>
              <w:left w:val="single" w:color="auto" w:sz="4" w:space="0"/>
              <w:bottom w:val="single" w:color="auto" w:sz="4" w:space="0"/>
              <w:right w:val="single" w:color="auto" w:sz="4" w:space="0"/>
            </w:tcBorders>
            <w:hideMark/>
          </w:tcPr>
          <w:p w:rsidR="00EF2808" w:rsidRDefault="00EF2808" w14:paraId="7A599D94" w14:textId="77777777">
            <w:r>
              <w:t>The System Fault Information Centre is informing the Supplier and MOP of the outcome of an investigation into a report of a Category A report by telephone, or a Category B report by a D0135 flow</w:t>
            </w:r>
          </w:p>
        </w:tc>
        <w:tc>
          <w:tcPr>
            <w:tcW w:w="2941" w:type="dxa"/>
            <w:tcBorders>
              <w:top w:val="single" w:color="auto" w:sz="4" w:space="0"/>
              <w:left w:val="single" w:color="auto" w:sz="4" w:space="0"/>
              <w:bottom w:val="single" w:color="auto" w:sz="4" w:space="0"/>
              <w:right w:val="single" w:color="auto" w:sz="4" w:space="0"/>
            </w:tcBorders>
            <w:hideMark/>
          </w:tcPr>
          <w:p w:rsidR="00EF2808" w:rsidRDefault="00EF2808" w14:paraId="5AFF4341" w14:textId="77777777">
            <w:r>
              <w:t>D0126</w:t>
            </w:r>
          </w:p>
        </w:tc>
        <w:tc>
          <w:tcPr>
            <w:tcW w:w="2941" w:type="dxa"/>
            <w:tcBorders>
              <w:top w:val="single" w:color="auto" w:sz="4" w:space="0"/>
              <w:left w:val="single" w:color="auto" w:sz="4" w:space="0"/>
              <w:bottom w:val="single" w:color="auto" w:sz="4" w:space="0"/>
              <w:right w:val="single" w:color="auto" w:sz="4" w:space="0"/>
            </w:tcBorders>
            <w:hideMark/>
          </w:tcPr>
          <w:p w:rsidR="00EF2808" w:rsidRDefault="00EF2808" w14:paraId="0DC404A2" w14:textId="77777777">
            <w:r>
              <w:t>001</w:t>
            </w:r>
          </w:p>
        </w:tc>
        <w:tc>
          <w:tcPr>
            <w:tcW w:w="2941" w:type="dxa"/>
            <w:tcBorders>
              <w:top w:val="single" w:color="auto" w:sz="4" w:space="0"/>
              <w:left w:val="single" w:color="auto" w:sz="4" w:space="0"/>
              <w:bottom w:val="single" w:color="auto" w:sz="4" w:space="0"/>
              <w:right w:val="single" w:color="auto" w:sz="4" w:space="0"/>
            </w:tcBorders>
            <w:hideMark/>
          </w:tcPr>
          <w:p w:rsidR="00EF2808" w:rsidRDefault="00EF2808" w14:paraId="33F28388" w14:textId="048DF12E">
            <w:r>
              <w:t>This flow shall be sent for all Urgent Actions reported, i.e. Category A and B issues.</w:t>
            </w:r>
            <w:r>
              <w:br/>
            </w:r>
            <w:r>
              <w:br/>
            </w:r>
            <w:r>
              <w:br/>
            </w:r>
            <w:r>
              <w:br/>
            </w:r>
            <w:r>
              <w:br/>
            </w:r>
            <w:r>
              <w:br/>
            </w:r>
            <w:r>
              <w:br/>
            </w:r>
            <w:r>
              <w:br/>
            </w:r>
            <w:r>
              <w:t xml:space="preserve">The Distribution Business will send the D0126 to the Supplier and Meter </w:t>
            </w:r>
            <w:proofErr w:type="gramStart"/>
            <w:r>
              <w:t>Operator  registered</w:t>
            </w:r>
            <w:proofErr w:type="gramEnd"/>
            <w:r>
              <w:t xml:space="preserve"> within MPAS on the day the flow is sent. This may not be the Supplier or Meter Operator reporting the issue.</w:t>
            </w:r>
            <w:r>
              <w:br/>
            </w:r>
            <w:r>
              <w:br/>
            </w:r>
            <w:r>
              <w:t xml:space="preserve">Where “Asset Condition Clearance Code” (J1823) is populated with ‘D’ (Disputed – no defect identified that prevents meter installation), ‘R’ (Resolved – defect cleared but Asset Condition Category less serious than reported) or ‘U’ (Unable to Resolve), the Distribution Business must provide an </w:t>
            </w:r>
            <w:r w:rsidR="003338D9">
              <w:t>explanation</w:t>
            </w:r>
            <w:r>
              <w:t xml:space="preserve"> of why the code has been used within “Additional Information” (J0012).</w:t>
            </w:r>
          </w:p>
        </w:tc>
      </w:tr>
    </w:tbl>
    <w:p w:rsidR="00EF2808" w:rsidP="00EF2808" w:rsidRDefault="00EF2808" w14:paraId="77243FE2" w14:textId="77777777">
      <w:pPr>
        <w:pStyle w:val="Header"/>
        <w:spacing w:before="500" w:after="300"/>
        <w:rPr>
          <w:rFonts w:ascii="Arial" w:hAnsi="Arial"/>
          <w:szCs w:val="22"/>
          <w:lang w:val="en-US"/>
        </w:rPr>
      </w:pPr>
      <w:r>
        <w:rPr>
          <w:b/>
        </w:rPr>
        <w:t>Scenario Variants</w:t>
      </w:r>
    </w:p>
    <w:tbl>
      <w:tblPr>
        <w:tblStyle w:val="TableGrid"/>
        <w:tblW w:w="0" w:type="auto"/>
        <w:tblLook w:val="04A0" w:firstRow="1" w:lastRow="0" w:firstColumn="1" w:lastColumn="0" w:noHBand="0" w:noVBand="1"/>
      </w:tblPr>
      <w:tblGrid>
        <w:gridCol w:w="1278"/>
        <w:gridCol w:w="1352"/>
        <w:gridCol w:w="1490"/>
        <w:gridCol w:w="1425"/>
        <w:gridCol w:w="1434"/>
        <w:gridCol w:w="1102"/>
        <w:gridCol w:w="1241"/>
      </w:tblGrid>
      <w:tr w:rsidR="00EF2808" w:rsidTr="00EF2808" w14:paraId="28846C2F" w14:textId="77777777">
        <w:tc>
          <w:tcPr>
            <w:tcW w:w="2099"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44B3ACA0" w14:textId="77777777">
            <w:r>
              <w:rPr>
                <w:b/>
                <w:color w:val="FFFFFF"/>
              </w:rPr>
              <w:t>Scenario Variant</w:t>
            </w:r>
          </w:p>
        </w:tc>
        <w:tc>
          <w:tcPr>
            <w:tcW w:w="2100"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3BF242C7" w14:textId="77777777">
            <w:r>
              <w:rPr>
                <w:b/>
                <w:color w:val="FFFFFF"/>
              </w:rPr>
              <w:t>Name</w:t>
            </w:r>
          </w:p>
        </w:tc>
        <w:tc>
          <w:tcPr>
            <w:tcW w:w="2100"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57F89F2A" w14:textId="77777777">
            <w:r>
              <w:rPr>
                <w:b/>
                <w:color w:val="FFFFFF"/>
              </w:rPr>
              <w:t>Source</w:t>
            </w:r>
          </w:p>
        </w:tc>
        <w:tc>
          <w:tcPr>
            <w:tcW w:w="2100"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77FEE40C" w14:textId="77777777">
            <w:r>
              <w:rPr>
                <w:b/>
                <w:color w:val="FFFFFF"/>
              </w:rPr>
              <w:t>Target</w:t>
            </w:r>
          </w:p>
        </w:tc>
        <w:tc>
          <w:tcPr>
            <w:tcW w:w="2099"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087F9FBE" w14:textId="77777777">
            <w:r>
              <w:rPr>
                <w:b/>
                <w:color w:val="FFFFFF"/>
              </w:rPr>
              <w:t>Owner</w:t>
            </w:r>
          </w:p>
        </w:tc>
        <w:tc>
          <w:tcPr>
            <w:tcW w:w="2099"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231FE769" w14:textId="77777777">
            <w:r>
              <w:rPr>
                <w:b/>
                <w:color w:val="FFFFFF"/>
              </w:rPr>
              <w:t>Route</w:t>
            </w:r>
          </w:p>
        </w:tc>
        <w:tc>
          <w:tcPr>
            <w:tcW w:w="2099"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19FD6124" w14:textId="77777777">
            <w:r>
              <w:rPr>
                <w:b/>
                <w:color w:val="FFFFFF"/>
              </w:rPr>
              <w:t>Method</w:t>
            </w:r>
          </w:p>
        </w:tc>
      </w:tr>
      <w:tr w:rsidR="00EF2808" w:rsidTr="00EF2808" w14:paraId="07CFBCA9" w14:textId="77777777">
        <w:tc>
          <w:tcPr>
            <w:tcW w:w="2099" w:type="dxa"/>
            <w:tcBorders>
              <w:top w:val="single" w:color="auto" w:sz="4" w:space="0"/>
              <w:left w:val="single" w:color="auto" w:sz="4" w:space="0"/>
              <w:bottom w:val="single" w:color="auto" w:sz="4" w:space="0"/>
              <w:right w:val="single" w:color="auto" w:sz="4" w:space="0"/>
            </w:tcBorders>
            <w:hideMark/>
          </w:tcPr>
          <w:p w:rsidR="00EF2808" w:rsidRDefault="00EF2808" w14:paraId="7B371333" w14:textId="77777777">
            <w:r>
              <w:t>SV00015</w:t>
            </w:r>
          </w:p>
        </w:tc>
        <w:tc>
          <w:tcPr>
            <w:tcW w:w="2100" w:type="dxa"/>
            <w:tcBorders>
              <w:top w:val="single" w:color="auto" w:sz="4" w:space="0"/>
              <w:left w:val="single" w:color="auto" w:sz="4" w:space="0"/>
              <w:bottom w:val="single" w:color="auto" w:sz="4" w:space="0"/>
              <w:right w:val="single" w:color="auto" w:sz="4" w:space="0"/>
            </w:tcBorders>
            <w:hideMark/>
          </w:tcPr>
          <w:p w:rsidR="00EF2808" w:rsidRDefault="00EF2808" w14:paraId="0AE87A5A" w14:textId="77777777">
            <w:r>
              <w:t>Asset Condition Report Response / Clearance</w:t>
            </w:r>
          </w:p>
        </w:tc>
        <w:tc>
          <w:tcPr>
            <w:tcW w:w="2100" w:type="dxa"/>
            <w:tcBorders>
              <w:top w:val="single" w:color="auto" w:sz="4" w:space="0"/>
              <w:left w:val="single" w:color="auto" w:sz="4" w:space="0"/>
              <w:bottom w:val="single" w:color="auto" w:sz="4" w:space="0"/>
              <w:right w:val="single" w:color="auto" w:sz="4" w:space="0"/>
            </w:tcBorders>
            <w:hideMark/>
          </w:tcPr>
          <w:p w:rsidR="00EF2808" w:rsidRDefault="00EF2808" w14:paraId="13AA74B0" w14:textId="77777777">
            <w:r>
              <w:t>Supply Fault Information Centre</w:t>
            </w:r>
          </w:p>
        </w:tc>
        <w:tc>
          <w:tcPr>
            <w:tcW w:w="2100" w:type="dxa"/>
            <w:tcBorders>
              <w:top w:val="single" w:color="auto" w:sz="4" w:space="0"/>
              <w:left w:val="single" w:color="auto" w:sz="4" w:space="0"/>
              <w:bottom w:val="single" w:color="auto" w:sz="4" w:space="0"/>
              <w:right w:val="single" w:color="auto" w:sz="4" w:space="0"/>
            </w:tcBorders>
            <w:hideMark/>
          </w:tcPr>
          <w:p w:rsidR="00EF2808" w:rsidRDefault="00EF2808" w14:paraId="0D4B3AF0" w14:textId="77777777">
            <w:r>
              <w:t>Electricity Meter Equipment Manager</w:t>
            </w:r>
          </w:p>
        </w:tc>
        <w:tc>
          <w:tcPr>
            <w:tcW w:w="2099" w:type="dxa"/>
            <w:tcBorders>
              <w:top w:val="single" w:color="auto" w:sz="4" w:space="0"/>
              <w:left w:val="single" w:color="auto" w:sz="4" w:space="0"/>
              <w:bottom w:val="single" w:color="auto" w:sz="4" w:space="0"/>
              <w:right w:val="single" w:color="auto" w:sz="4" w:space="0"/>
            </w:tcBorders>
            <w:hideMark/>
          </w:tcPr>
          <w:p w:rsidR="00EF2808" w:rsidRDefault="00EF2808" w14:paraId="1A20C91B" w14:textId="77777777">
            <w: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EF2808" w:rsidRDefault="00EF2808" w14:paraId="76CFC1F5" w14:textId="77777777"/>
        </w:tc>
        <w:tc>
          <w:tcPr>
            <w:tcW w:w="2099" w:type="dxa"/>
            <w:tcBorders>
              <w:top w:val="single" w:color="auto" w:sz="4" w:space="0"/>
              <w:left w:val="single" w:color="auto" w:sz="4" w:space="0"/>
              <w:bottom w:val="single" w:color="auto" w:sz="4" w:space="0"/>
              <w:right w:val="single" w:color="auto" w:sz="4" w:space="0"/>
            </w:tcBorders>
          </w:tcPr>
          <w:p w:rsidR="00EF2808" w:rsidRDefault="00EF2808" w14:paraId="1B50DA34" w14:textId="77777777"/>
        </w:tc>
      </w:tr>
      <w:tr w:rsidR="00EF2808" w:rsidTr="00EF2808" w14:paraId="62A93662" w14:textId="77777777">
        <w:tc>
          <w:tcPr>
            <w:tcW w:w="2099" w:type="dxa"/>
            <w:tcBorders>
              <w:top w:val="single" w:color="auto" w:sz="4" w:space="0"/>
              <w:left w:val="single" w:color="auto" w:sz="4" w:space="0"/>
              <w:bottom w:val="single" w:color="auto" w:sz="4" w:space="0"/>
              <w:right w:val="single" w:color="auto" w:sz="4" w:space="0"/>
            </w:tcBorders>
            <w:hideMark/>
          </w:tcPr>
          <w:p w:rsidR="00EF2808" w:rsidRDefault="00EF2808" w14:paraId="4785429C" w14:textId="77777777">
            <w:r>
              <w:t>SV00016</w:t>
            </w:r>
          </w:p>
        </w:tc>
        <w:tc>
          <w:tcPr>
            <w:tcW w:w="2100" w:type="dxa"/>
            <w:tcBorders>
              <w:top w:val="single" w:color="auto" w:sz="4" w:space="0"/>
              <w:left w:val="single" w:color="auto" w:sz="4" w:space="0"/>
              <w:bottom w:val="single" w:color="auto" w:sz="4" w:space="0"/>
              <w:right w:val="single" w:color="auto" w:sz="4" w:space="0"/>
            </w:tcBorders>
            <w:hideMark/>
          </w:tcPr>
          <w:p w:rsidR="00EF2808" w:rsidRDefault="00EF2808" w14:paraId="5E5942BF" w14:textId="77777777">
            <w:r>
              <w:t>Asset Condition Report Response / Clearance</w:t>
            </w:r>
          </w:p>
        </w:tc>
        <w:tc>
          <w:tcPr>
            <w:tcW w:w="2100" w:type="dxa"/>
            <w:tcBorders>
              <w:top w:val="single" w:color="auto" w:sz="4" w:space="0"/>
              <w:left w:val="single" w:color="auto" w:sz="4" w:space="0"/>
              <w:bottom w:val="single" w:color="auto" w:sz="4" w:space="0"/>
              <w:right w:val="single" w:color="auto" w:sz="4" w:space="0"/>
            </w:tcBorders>
            <w:hideMark/>
          </w:tcPr>
          <w:p w:rsidR="00EF2808" w:rsidRDefault="00EF2808" w14:paraId="21627EB1" w14:textId="77777777">
            <w:r>
              <w:t>Supply Fault Information Centre</w:t>
            </w:r>
          </w:p>
        </w:tc>
        <w:tc>
          <w:tcPr>
            <w:tcW w:w="2100" w:type="dxa"/>
            <w:tcBorders>
              <w:top w:val="single" w:color="auto" w:sz="4" w:space="0"/>
              <w:left w:val="single" w:color="auto" w:sz="4" w:space="0"/>
              <w:bottom w:val="single" w:color="auto" w:sz="4" w:space="0"/>
              <w:right w:val="single" w:color="auto" w:sz="4" w:space="0"/>
            </w:tcBorders>
            <w:hideMark/>
          </w:tcPr>
          <w:p w:rsidR="00EF2808" w:rsidRDefault="00EF2808" w14:paraId="5AA315F4" w14:textId="77777777">
            <w:r>
              <w:t>Electricity Supplier</w:t>
            </w:r>
          </w:p>
        </w:tc>
        <w:tc>
          <w:tcPr>
            <w:tcW w:w="2099" w:type="dxa"/>
            <w:tcBorders>
              <w:top w:val="single" w:color="auto" w:sz="4" w:space="0"/>
              <w:left w:val="single" w:color="auto" w:sz="4" w:space="0"/>
              <w:bottom w:val="single" w:color="auto" w:sz="4" w:space="0"/>
              <w:right w:val="single" w:color="auto" w:sz="4" w:space="0"/>
            </w:tcBorders>
            <w:hideMark/>
          </w:tcPr>
          <w:p w:rsidR="00EF2808" w:rsidRDefault="00EF2808" w14:paraId="3D8E20AF" w14:textId="77777777">
            <w: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EF2808" w:rsidRDefault="00EF2808" w14:paraId="1088BAC2" w14:textId="77777777"/>
        </w:tc>
        <w:tc>
          <w:tcPr>
            <w:tcW w:w="2099" w:type="dxa"/>
            <w:tcBorders>
              <w:top w:val="single" w:color="auto" w:sz="4" w:space="0"/>
              <w:left w:val="single" w:color="auto" w:sz="4" w:space="0"/>
              <w:bottom w:val="single" w:color="auto" w:sz="4" w:space="0"/>
              <w:right w:val="single" w:color="auto" w:sz="4" w:space="0"/>
            </w:tcBorders>
          </w:tcPr>
          <w:p w:rsidR="00EF2808" w:rsidRDefault="00EF2808" w14:paraId="68716E81" w14:textId="77777777"/>
        </w:tc>
      </w:tr>
      <w:tr w:rsidR="00EF2808" w:rsidTr="00EF2808" w14:paraId="359A91EA" w14:textId="77777777">
        <w:tc>
          <w:tcPr>
            <w:tcW w:w="2099" w:type="dxa"/>
            <w:tcBorders>
              <w:top w:val="single" w:color="auto" w:sz="4" w:space="0"/>
              <w:left w:val="single" w:color="auto" w:sz="4" w:space="0"/>
              <w:bottom w:val="single" w:color="auto" w:sz="4" w:space="0"/>
              <w:right w:val="single" w:color="auto" w:sz="4" w:space="0"/>
            </w:tcBorders>
            <w:hideMark/>
          </w:tcPr>
          <w:p w:rsidRPr="00882D5F" w:rsidR="00EF2808" w:rsidRDefault="00EF2808" w14:paraId="1098408B" w14:textId="252F3172">
            <w:pPr>
              <w:rPr>
                <w:color w:val="FF0000"/>
              </w:rPr>
            </w:pPr>
            <w:r w:rsidRPr="00882D5F">
              <w:rPr>
                <w:color w:val="FF0000"/>
              </w:rPr>
              <w:t>SV</w:t>
            </w:r>
            <w:r w:rsidR="00616907">
              <w:rPr>
                <w:color w:val="FF0000"/>
              </w:rPr>
              <w:t>00494</w:t>
            </w:r>
          </w:p>
        </w:tc>
        <w:tc>
          <w:tcPr>
            <w:tcW w:w="2100" w:type="dxa"/>
            <w:tcBorders>
              <w:top w:val="single" w:color="auto" w:sz="4" w:space="0"/>
              <w:left w:val="single" w:color="auto" w:sz="4" w:space="0"/>
              <w:bottom w:val="single" w:color="auto" w:sz="4" w:space="0"/>
              <w:right w:val="single" w:color="auto" w:sz="4" w:space="0"/>
            </w:tcBorders>
            <w:hideMark/>
          </w:tcPr>
          <w:p w:rsidRPr="00882D5F" w:rsidR="00EF2808" w:rsidRDefault="00EF2808" w14:paraId="3BF0E066" w14:textId="77777777">
            <w:pPr>
              <w:rPr>
                <w:color w:val="FF0000"/>
              </w:rPr>
            </w:pPr>
            <w:r w:rsidRPr="00882D5F">
              <w:rPr>
                <w:color w:val="FF0000"/>
              </w:rPr>
              <w:t>Asset Condition Report Response / Clearance</w:t>
            </w:r>
          </w:p>
        </w:tc>
        <w:tc>
          <w:tcPr>
            <w:tcW w:w="2100" w:type="dxa"/>
            <w:tcBorders>
              <w:top w:val="single" w:color="auto" w:sz="4" w:space="0"/>
              <w:left w:val="single" w:color="auto" w:sz="4" w:space="0"/>
              <w:bottom w:val="single" w:color="auto" w:sz="4" w:space="0"/>
              <w:right w:val="single" w:color="auto" w:sz="4" w:space="0"/>
            </w:tcBorders>
            <w:hideMark/>
          </w:tcPr>
          <w:p w:rsidRPr="00882D5F" w:rsidR="00EF2808" w:rsidRDefault="00EF2808" w14:paraId="22DD82F9" w14:textId="77777777">
            <w:pPr>
              <w:rPr>
                <w:color w:val="FF0000"/>
              </w:rPr>
            </w:pPr>
            <w:r w:rsidRPr="00882D5F">
              <w:rPr>
                <w:color w:val="FF0000"/>
              </w:rPr>
              <w:t>Supply Fault Information Centre</w:t>
            </w:r>
          </w:p>
        </w:tc>
        <w:tc>
          <w:tcPr>
            <w:tcW w:w="2100" w:type="dxa"/>
            <w:tcBorders>
              <w:top w:val="single" w:color="auto" w:sz="4" w:space="0"/>
              <w:left w:val="single" w:color="auto" w:sz="4" w:space="0"/>
              <w:bottom w:val="single" w:color="auto" w:sz="4" w:space="0"/>
              <w:right w:val="single" w:color="auto" w:sz="4" w:space="0"/>
            </w:tcBorders>
            <w:hideMark/>
          </w:tcPr>
          <w:p w:rsidRPr="00882D5F" w:rsidR="00EF2808" w:rsidRDefault="00EF2808" w14:paraId="26F63CBC" w14:textId="7AA8BED5">
            <w:pPr>
              <w:rPr>
                <w:color w:val="FF0000"/>
              </w:rPr>
            </w:pPr>
            <w:r w:rsidRPr="00882D5F">
              <w:rPr>
                <w:color w:val="FF0000"/>
              </w:rPr>
              <w:t xml:space="preserve">Safe </w:t>
            </w:r>
            <w:r w:rsidR="00AF4EBA">
              <w:rPr>
                <w:color w:val="FF0000"/>
              </w:rPr>
              <w:t>Isolation</w:t>
            </w:r>
            <w:r w:rsidRPr="00882D5F">
              <w:rPr>
                <w:color w:val="FF0000"/>
              </w:rPr>
              <w:t xml:space="preserve"> Provider (SIP)</w:t>
            </w:r>
          </w:p>
        </w:tc>
        <w:tc>
          <w:tcPr>
            <w:tcW w:w="2099" w:type="dxa"/>
            <w:tcBorders>
              <w:top w:val="single" w:color="auto" w:sz="4" w:space="0"/>
              <w:left w:val="single" w:color="auto" w:sz="4" w:space="0"/>
              <w:bottom w:val="single" w:color="auto" w:sz="4" w:space="0"/>
              <w:right w:val="single" w:color="auto" w:sz="4" w:space="0"/>
            </w:tcBorders>
            <w:hideMark/>
          </w:tcPr>
          <w:p w:rsidRPr="00882D5F" w:rsidR="00EF2808" w:rsidRDefault="00EF2808" w14:paraId="4F84CD91" w14:textId="77777777">
            <w:pPr>
              <w:rPr>
                <w:color w:val="FF0000"/>
              </w:rPr>
            </w:pPr>
            <w:r w:rsidRPr="00882D5F">
              <w:rPr>
                <w:color w:val="FF0000"/>
              </w:rPr>
              <w:t>Balancing and Settlement Code Company</w:t>
            </w:r>
          </w:p>
        </w:tc>
        <w:tc>
          <w:tcPr>
            <w:tcW w:w="2099" w:type="dxa"/>
            <w:tcBorders>
              <w:top w:val="single" w:color="auto" w:sz="4" w:space="0"/>
              <w:left w:val="single" w:color="auto" w:sz="4" w:space="0"/>
              <w:bottom w:val="single" w:color="auto" w:sz="4" w:space="0"/>
              <w:right w:val="single" w:color="auto" w:sz="4" w:space="0"/>
            </w:tcBorders>
          </w:tcPr>
          <w:p w:rsidR="00EF2808" w:rsidRDefault="00EF2808" w14:paraId="34CF0247" w14:textId="77777777"/>
        </w:tc>
        <w:tc>
          <w:tcPr>
            <w:tcW w:w="2099" w:type="dxa"/>
            <w:tcBorders>
              <w:top w:val="single" w:color="auto" w:sz="4" w:space="0"/>
              <w:left w:val="single" w:color="auto" w:sz="4" w:space="0"/>
              <w:bottom w:val="single" w:color="auto" w:sz="4" w:space="0"/>
              <w:right w:val="single" w:color="auto" w:sz="4" w:space="0"/>
            </w:tcBorders>
          </w:tcPr>
          <w:p w:rsidR="00EF2808" w:rsidRDefault="00EF2808" w14:paraId="04972607" w14:textId="77777777"/>
        </w:tc>
      </w:tr>
    </w:tbl>
    <w:p w:rsidR="00EF2808" w:rsidP="00EF2808" w:rsidRDefault="00EF2808" w14:paraId="05DCA0C4" w14:textId="77777777">
      <w:pPr>
        <w:pStyle w:val="Header"/>
        <w:spacing w:before="500" w:after="300"/>
        <w:rPr>
          <w:rFonts w:ascii="Arial" w:hAnsi="Arial"/>
          <w:szCs w:val="22"/>
          <w:lang w:val="en-US"/>
        </w:rPr>
      </w:pPr>
      <w:r>
        <w:rPr>
          <w:b/>
        </w:rPr>
        <w:t>Data Items</w:t>
      </w:r>
    </w:p>
    <w:tbl>
      <w:tblPr>
        <w:tblStyle w:val="TableGrid"/>
        <w:tblW w:w="0" w:type="auto"/>
        <w:tblLook w:val="04A0" w:firstRow="1" w:lastRow="0" w:firstColumn="1" w:lastColumn="0" w:noHBand="0" w:noVBand="1"/>
      </w:tblPr>
      <w:tblGrid>
        <w:gridCol w:w="3010"/>
        <w:gridCol w:w="3094"/>
        <w:gridCol w:w="3218"/>
      </w:tblGrid>
      <w:tr w:rsidR="00EF2808" w:rsidTr="00EF2808" w14:paraId="7EE8B2C4" w14:textId="77777777">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7C10421C" w14:textId="77777777">
            <w:r>
              <w:rPr>
                <w:b/>
                <w:color w:val="FFFFFF"/>
              </w:rPr>
              <w:t>Data Item ID</w:t>
            </w:r>
          </w:p>
        </w:tc>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16C5343F" w14:textId="77777777">
            <w:r>
              <w:rPr>
                <w:b/>
                <w:color w:val="FFFFFF"/>
              </w:rPr>
              <w:t>Legacy Reference</w:t>
            </w:r>
          </w:p>
        </w:tc>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267202F8" w14:textId="77777777">
            <w:r>
              <w:rPr>
                <w:b/>
                <w:color w:val="FFFFFF"/>
              </w:rPr>
              <w:t>Name</w:t>
            </w:r>
          </w:p>
        </w:tc>
      </w:tr>
      <w:tr w:rsidR="00EF2808" w:rsidTr="00EF2808" w14:paraId="10CB97BC" w14:textId="77777777">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401EFEC4" w14:textId="77777777">
            <w:r>
              <w:t>DI50003</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00207EE6" w14:textId="77777777">
            <w:r>
              <w:t>J0003</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79B0DAEC" w14:textId="77777777">
            <w:r>
              <w:t>MPAN Core</w:t>
            </w:r>
          </w:p>
        </w:tc>
      </w:tr>
      <w:tr w:rsidR="00EF2808" w:rsidTr="00EF2808" w14:paraId="615416E2" w14:textId="77777777">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6D88BCDE" w14:textId="77777777">
            <w:r>
              <w:t>DI50006</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31C28BFB" w14:textId="77777777">
            <w:r>
              <w:t>J0008</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0F80F56D" w14:textId="77777777">
            <w:r>
              <w:t>Nature of Maintenance</w:t>
            </w:r>
          </w:p>
        </w:tc>
      </w:tr>
      <w:tr w:rsidR="00EF2808" w:rsidTr="00EF2808" w14:paraId="674E094E" w14:textId="77777777">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71FED675" w14:textId="77777777">
            <w:r>
              <w:t>DI50008</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58763818" w14:textId="77777777">
            <w:r>
              <w:t>J0012</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4A52D8A5" w14:textId="77777777">
            <w:r>
              <w:t>Additional Information</w:t>
            </w:r>
          </w:p>
        </w:tc>
      </w:tr>
      <w:tr w:rsidR="00EF2808" w:rsidTr="00EF2808" w14:paraId="200DA1CE" w14:textId="77777777">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37C7ED99" w14:textId="77777777">
            <w:r>
              <w:t>DI51119</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0BF2CE84" w14:textId="77777777">
            <w:r>
              <w:t>J1822</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7CE95FD0" w14:textId="77777777">
            <w:r>
              <w:t>Asset Condition Clearance Date</w:t>
            </w:r>
          </w:p>
        </w:tc>
      </w:tr>
      <w:tr w:rsidR="00EF2808" w:rsidTr="00EF2808" w14:paraId="7337EE48" w14:textId="77777777">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46051D66" w14:textId="77777777">
            <w:r>
              <w:t>DI51120</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4D45A96C" w14:textId="77777777">
            <w:r>
              <w:t>J1823</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04816623" w14:textId="77777777">
            <w:r>
              <w:t>Asset Condition Clearance Code</w:t>
            </w:r>
          </w:p>
        </w:tc>
      </w:tr>
      <w:tr w:rsidR="00EF2808" w:rsidTr="00EF2808" w14:paraId="2DDD8667" w14:textId="77777777">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43BD2862" w14:textId="77777777">
            <w:r>
              <w:t>DI51121</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4AC3048D" w14:textId="77777777">
            <w:r>
              <w:t>J1824</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369283F8" w14:textId="77777777">
            <w:r>
              <w:t>Asset Condition Code</w:t>
            </w:r>
          </w:p>
        </w:tc>
      </w:tr>
      <w:tr w:rsidR="00EF2808" w:rsidTr="00EF2808" w14:paraId="60CF71B6" w14:textId="77777777">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2679F7EF" w14:textId="77777777">
            <w:r>
              <w:t>DI51122</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30294F7C" w14:textId="77777777">
            <w:r>
              <w:t>J1825</w:t>
            </w:r>
          </w:p>
        </w:tc>
        <w:tc>
          <w:tcPr>
            <w:tcW w:w="4902" w:type="dxa"/>
            <w:tcBorders>
              <w:top w:val="single" w:color="auto" w:sz="4" w:space="0"/>
              <w:left w:val="single" w:color="auto" w:sz="4" w:space="0"/>
              <w:bottom w:val="single" w:color="auto" w:sz="4" w:space="0"/>
              <w:right w:val="single" w:color="auto" w:sz="4" w:space="0"/>
            </w:tcBorders>
            <w:hideMark/>
          </w:tcPr>
          <w:p w:rsidR="00EF2808" w:rsidRDefault="00EF2808" w14:paraId="3BDB22B6" w14:textId="77777777">
            <w:r>
              <w:t>Asset Condition Report Date</w:t>
            </w:r>
          </w:p>
        </w:tc>
      </w:tr>
    </w:tbl>
    <w:p w:rsidR="00EF2808" w:rsidP="00EF2808" w:rsidRDefault="00EF2808" w14:paraId="114A4BE8" w14:textId="77777777">
      <w:pPr>
        <w:pStyle w:val="Header"/>
        <w:spacing w:before="500" w:after="300"/>
        <w:rPr>
          <w:rFonts w:ascii="Arial" w:hAnsi="Arial"/>
          <w:szCs w:val="22"/>
          <w:lang w:val="en-US"/>
        </w:rPr>
      </w:pPr>
      <w:r>
        <w:rPr>
          <w:b/>
        </w:rPr>
        <w:t>MM00016 Flow Structure</w:t>
      </w:r>
    </w:p>
    <w:tbl>
      <w:tblPr>
        <w:tblStyle w:val="TableGrid"/>
        <w:tblW w:w="0" w:type="auto"/>
        <w:tblLook w:val="04A0" w:firstRow="1" w:lastRow="0" w:firstColumn="1" w:lastColumn="0" w:noHBand="0" w:noVBand="1"/>
      </w:tblPr>
      <w:tblGrid>
        <w:gridCol w:w="762"/>
        <w:gridCol w:w="1215"/>
        <w:gridCol w:w="756"/>
        <w:gridCol w:w="1235"/>
        <w:gridCol w:w="412"/>
        <w:gridCol w:w="412"/>
        <w:gridCol w:w="412"/>
        <w:gridCol w:w="412"/>
        <w:gridCol w:w="412"/>
        <w:gridCol w:w="412"/>
        <w:gridCol w:w="412"/>
        <w:gridCol w:w="412"/>
        <w:gridCol w:w="1344"/>
        <w:gridCol w:w="714"/>
      </w:tblGrid>
      <w:tr w:rsidR="00EF2808" w:rsidTr="00FE3814" w14:paraId="3CE4E3EF" w14:textId="77777777">
        <w:tc>
          <w:tcPr>
            <w:tcW w:w="76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6A4EAF43" w14:textId="77777777">
            <w:r>
              <w:rPr>
                <w:b/>
                <w:color w:val="FFFFFF"/>
              </w:rPr>
              <w:t>Group ID</w:t>
            </w:r>
          </w:p>
        </w:tc>
        <w:tc>
          <w:tcPr>
            <w:tcW w:w="1215"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67A68F14" w14:textId="77777777">
            <w:r>
              <w:rPr>
                <w:b/>
                <w:color w:val="FFFFFF"/>
              </w:rPr>
              <w:t>Group Description</w:t>
            </w:r>
          </w:p>
        </w:tc>
        <w:tc>
          <w:tcPr>
            <w:tcW w:w="756"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7BCBE820" w14:textId="77777777">
            <w:r>
              <w:rPr>
                <w:b/>
                <w:color w:val="FFFFFF"/>
              </w:rPr>
              <w:t>Range</w:t>
            </w:r>
          </w:p>
        </w:tc>
        <w:tc>
          <w:tcPr>
            <w:tcW w:w="1235"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5895091D" w14:textId="77777777">
            <w:r>
              <w:rPr>
                <w:b/>
                <w:color w:val="FFFFFF"/>
              </w:rPr>
              <w:t>Condition</w:t>
            </w:r>
          </w:p>
        </w:tc>
        <w:tc>
          <w:tcPr>
            <w:tcW w:w="41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688B702E" w14:textId="77777777">
            <w:r>
              <w:rPr>
                <w:b/>
                <w:color w:val="FFFFFF"/>
              </w:rPr>
              <w:t>L1</w:t>
            </w:r>
          </w:p>
        </w:tc>
        <w:tc>
          <w:tcPr>
            <w:tcW w:w="41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485B7BF6" w14:textId="77777777">
            <w:r>
              <w:rPr>
                <w:b/>
                <w:color w:val="FFFFFF"/>
              </w:rPr>
              <w:t>L2</w:t>
            </w:r>
          </w:p>
        </w:tc>
        <w:tc>
          <w:tcPr>
            <w:tcW w:w="41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78AF71BE" w14:textId="77777777">
            <w:r>
              <w:rPr>
                <w:b/>
                <w:color w:val="FFFFFF"/>
              </w:rPr>
              <w:t>L3</w:t>
            </w:r>
          </w:p>
        </w:tc>
        <w:tc>
          <w:tcPr>
            <w:tcW w:w="41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7DAB7D02" w14:textId="77777777">
            <w:r>
              <w:rPr>
                <w:b/>
                <w:color w:val="FFFFFF"/>
              </w:rPr>
              <w:t>L4</w:t>
            </w:r>
          </w:p>
        </w:tc>
        <w:tc>
          <w:tcPr>
            <w:tcW w:w="41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36E7A0A6" w14:textId="77777777">
            <w:r>
              <w:rPr>
                <w:b/>
                <w:color w:val="FFFFFF"/>
              </w:rPr>
              <w:t>L5</w:t>
            </w:r>
          </w:p>
        </w:tc>
        <w:tc>
          <w:tcPr>
            <w:tcW w:w="41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6F0AE1EF" w14:textId="77777777">
            <w:r>
              <w:rPr>
                <w:b/>
                <w:color w:val="FFFFFF"/>
              </w:rPr>
              <w:t>L6</w:t>
            </w:r>
          </w:p>
        </w:tc>
        <w:tc>
          <w:tcPr>
            <w:tcW w:w="41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0F8A81AB" w14:textId="77777777">
            <w:r>
              <w:rPr>
                <w:b/>
                <w:color w:val="FFFFFF"/>
              </w:rPr>
              <w:t>L7</w:t>
            </w:r>
          </w:p>
        </w:tc>
        <w:tc>
          <w:tcPr>
            <w:tcW w:w="412"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4F9D29B4" w14:textId="77777777">
            <w:r>
              <w:rPr>
                <w:b/>
                <w:color w:val="FFFFFF"/>
              </w:rPr>
              <w:t>L8</w:t>
            </w:r>
          </w:p>
        </w:tc>
        <w:tc>
          <w:tcPr>
            <w:tcW w:w="1344"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5B55BB27" w14:textId="77777777">
            <w:r>
              <w:rPr>
                <w:b/>
                <w:color w:val="FFFFFF"/>
              </w:rPr>
              <w:t>Data Item Name</w:t>
            </w:r>
          </w:p>
        </w:tc>
        <w:tc>
          <w:tcPr>
            <w:tcW w:w="714" w:type="dxa"/>
            <w:tcBorders>
              <w:top w:val="single" w:color="auto" w:sz="4" w:space="0"/>
              <w:left w:val="single" w:color="auto" w:sz="4" w:space="0"/>
              <w:bottom w:val="single" w:color="auto" w:sz="4" w:space="0"/>
              <w:right w:val="single" w:color="auto" w:sz="4" w:space="0"/>
            </w:tcBorders>
            <w:shd w:val="clear" w:color="auto" w:fill="4D8934"/>
            <w:hideMark/>
          </w:tcPr>
          <w:p w:rsidR="00EF2808" w:rsidRDefault="00EF2808" w14:paraId="02F99C11" w14:textId="77777777">
            <w:r>
              <w:rPr>
                <w:b/>
                <w:color w:val="FFFFFF"/>
              </w:rPr>
              <w:t>Value Rule</w:t>
            </w:r>
          </w:p>
        </w:tc>
      </w:tr>
      <w:tr w:rsidR="00EF2808" w:rsidTr="00FE3814" w14:paraId="7444BAAF" w14:textId="77777777">
        <w:tc>
          <w:tcPr>
            <w:tcW w:w="762" w:type="dxa"/>
            <w:tcBorders>
              <w:top w:val="single" w:color="auto" w:sz="4" w:space="0"/>
              <w:left w:val="single" w:color="auto" w:sz="4" w:space="0"/>
              <w:bottom w:val="single" w:color="auto" w:sz="4" w:space="0"/>
              <w:right w:val="single" w:color="auto" w:sz="4" w:space="0"/>
            </w:tcBorders>
            <w:shd w:val="clear" w:color="auto" w:fill="70ADA3"/>
            <w:hideMark/>
          </w:tcPr>
          <w:p w:rsidR="00EF2808" w:rsidRDefault="00EF2808" w14:paraId="340924AA" w14:textId="77777777">
            <w:r>
              <w:t>250</w:t>
            </w:r>
          </w:p>
        </w:tc>
        <w:tc>
          <w:tcPr>
            <w:tcW w:w="1215" w:type="dxa"/>
            <w:tcBorders>
              <w:top w:val="single" w:color="auto" w:sz="4" w:space="0"/>
              <w:left w:val="single" w:color="auto" w:sz="4" w:space="0"/>
              <w:bottom w:val="single" w:color="auto" w:sz="4" w:space="0"/>
              <w:right w:val="single" w:color="auto" w:sz="4" w:space="0"/>
            </w:tcBorders>
            <w:shd w:val="clear" w:color="auto" w:fill="70ADA3"/>
            <w:hideMark/>
          </w:tcPr>
          <w:p w:rsidR="00EF2808" w:rsidRDefault="00EF2808" w14:paraId="5DD05A42" w14:textId="77777777">
            <w:r>
              <w:t>MPAN Cores</w:t>
            </w:r>
          </w:p>
        </w:tc>
        <w:tc>
          <w:tcPr>
            <w:tcW w:w="756" w:type="dxa"/>
            <w:tcBorders>
              <w:top w:val="single" w:color="auto" w:sz="4" w:space="0"/>
              <w:left w:val="single" w:color="auto" w:sz="4" w:space="0"/>
              <w:bottom w:val="single" w:color="auto" w:sz="4" w:space="0"/>
              <w:right w:val="single" w:color="auto" w:sz="4" w:space="0"/>
            </w:tcBorders>
            <w:shd w:val="clear" w:color="auto" w:fill="70ADA3"/>
            <w:hideMark/>
          </w:tcPr>
          <w:p w:rsidR="00EF2808" w:rsidRDefault="00EF2808" w14:paraId="1D238147" w14:textId="77777777">
            <w:r>
              <w:t>1-*</w:t>
            </w:r>
          </w:p>
        </w:tc>
        <w:tc>
          <w:tcPr>
            <w:tcW w:w="1235"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76233876"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hideMark/>
          </w:tcPr>
          <w:p w:rsidR="00EF2808" w:rsidRDefault="00EF2808" w14:paraId="403A057F" w14:textId="77777777">
            <w:r>
              <w:t>G</w:t>
            </w:r>
          </w:p>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0CF1B214"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2F49740C"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2FF5AE7A"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7F33480C"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6D5FEA5E"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13AF1BA7"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3FC480C1" w14:textId="77777777"/>
        </w:tc>
        <w:tc>
          <w:tcPr>
            <w:tcW w:w="1344"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708C3098" w14:textId="77777777"/>
        </w:tc>
        <w:tc>
          <w:tcPr>
            <w:tcW w:w="714"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4D31382B" w14:textId="77777777"/>
        </w:tc>
      </w:tr>
      <w:tr w:rsidR="00EF2808" w:rsidTr="00FE3814" w14:paraId="2ABA6AEF" w14:textId="77777777">
        <w:tc>
          <w:tcPr>
            <w:tcW w:w="762" w:type="dxa"/>
            <w:tcBorders>
              <w:top w:val="single" w:color="auto" w:sz="4" w:space="0"/>
              <w:left w:val="single" w:color="auto" w:sz="4" w:space="0"/>
              <w:bottom w:val="single" w:color="auto" w:sz="4" w:space="0"/>
              <w:right w:val="single" w:color="auto" w:sz="4" w:space="0"/>
            </w:tcBorders>
          </w:tcPr>
          <w:p w:rsidR="00EF2808" w:rsidRDefault="00EF2808" w14:paraId="0BBACF74" w14:textId="77777777"/>
        </w:tc>
        <w:tc>
          <w:tcPr>
            <w:tcW w:w="1215" w:type="dxa"/>
            <w:tcBorders>
              <w:top w:val="single" w:color="auto" w:sz="4" w:space="0"/>
              <w:left w:val="single" w:color="auto" w:sz="4" w:space="0"/>
              <w:bottom w:val="single" w:color="auto" w:sz="4" w:space="0"/>
              <w:right w:val="single" w:color="auto" w:sz="4" w:space="0"/>
            </w:tcBorders>
          </w:tcPr>
          <w:p w:rsidR="00EF2808" w:rsidRDefault="00EF2808" w14:paraId="18B53CA1" w14:textId="77777777"/>
        </w:tc>
        <w:tc>
          <w:tcPr>
            <w:tcW w:w="756" w:type="dxa"/>
            <w:tcBorders>
              <w:top w:val="single" w:color="auto" w:sz="4" w:space="0"/>
              <w:left w:val="single" w:color="auto" w:sz="4" w:space="0"/>
              <w:bottom w:val="single" w:color="auto" w:sz="4" w:space="0"/>
              <w:right w:val="single" w:color="auto" w:sz="4" w:space="0"/>
            </w:tcBorders>
          </w:tcPr>
          <w:p w:rsidR="00EF2808" w:rsidRDefault="00EF2808" w14:paraId="7BE3BBC2" w14:textId="77777777"/>
        </w:tc>
        <w:tc>
          <w:tcPr>
            <w:tcW w:w="1235" w:type="dxa"/>
            <w:tcBorders>
              <w:top w:val="single" w:color="auto" w:sz="4" w:space="0"/>
              <w:left w:val="single" w:color="auto" w:sz="4" w:space="0"/>
              <w:bottom w:val="single" w:color="auto" w:sz="4" w:space="0"/>
              <w:right w:val="single" w:color="auto" w:sz="4" w:space="0"/>
            </w:tcBorders>
          </w:tcPr>
          <w:p w:rsidR="00EF2808" w:rsidRDefault="00EF2808" w14:paraId="6AA7086C"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24FAF652" w14:textId="77777777"/>
        </w:tc>
        <w:tc>
          <w:tcPr>
            <w:tcW w:w="412" w:type="dxa"/>
            <w:tcBorders>
              <w:top w:val="single" w:color="auto" w:sz="4" w:space="0"/>
              <w:left w:val="single" w:color="auto" w:sz="4" w:space="0"/>
              <w:bottom w:val="single" w:color="auto" w:sz="4" w:space="0"/>
              <w:right w:val="single" w:color="auto" w:sz="4" w:space="0"/>
            </w:tcBorders>
            <w:hideMark/>
          </w:tcPr>
          <w:p w:rsidR="00EF2808" w:rsidRDefault="00EF2808" w14:paraId="4AC86E85" w14:textId="77777777">
            <w:r>
              <w:t>1</w:t>
            </w:r>
          </w:p>
        </w:tc>
        <w:tc>
          <w:tcPr>
            <w:tcW w:w="412" w:type="dxa"/>
            <w:tcBorders>
              <w:top w:val="single" w:color="auto" w:sz="4" w:space="0"/>
              <w:left w:val="single" w:color="auto" w:sz="4" w:space="0"/>
              <w:bottom w:val="single" w:color="auto" w:sz="4" w:space="0"/>
              <w:right w:val="single" w:color="auto" w:sz="4" w:space="0"/>
            </w:tcBorders>
          </w:tcPr>
          <w:p w:rsidR="00EF2808" w:rsidRDefault="00EF2808" w14:paraId="0644D024"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18F1B72B"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0C0CA80B"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5C97630B"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36BF8DEA"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6DB41994" w14:textId="77777777"/>
        </w:tc>
        <w:tc>
          <w:tcPr>
            <w:tcW w:w="1344" w:type="dxa"/>
            <w:tcBorders>
              <w:top w:val="single" w:color="auto" w:sz="4" w:space="0"/>
              <w:left w:val="single" w:color="auto" w:sz="4" w:space="0"/>
              <w:bottom w:val="single" w:color="auto" w:sz="4" w:space="0"/>
              <w:right w:val="single" w:color="auto" w:sz="4" w:space="0"/>
            </w:tcBorders>
            <w:hideMark/>
          </w:tcPr>
          <w:p w:rsidR="00EF2808" w:rsidRDefault="00EF2808" w14:paraId="31463F39" w14:textId="77777777">
            <w:r>
              <w:t>MPAN Core</w:t>
            </w:r>
          </w:p>
        </w:tc>
        <w:tc>
          <w:tcPr>
            <w:tcW w:w="714" w:type="dxa"/>
            <w:tcBorders>
              <w:top w:val="single" w:color="auto" w:sz="4" w:space="0"/>
              <w:left w:val="single" w:color="auto" w:sz="4" w:space="0"/>
              <w:bottom w:val="single" w:color="auto" w:sz="4" w:space="0"/>
              <w:right w:val="single" w:color="auto" w:sz="4" w:space="0"/>
            </w:tcBorders>
          </w:tcPr>
          <w:p w:rsidR="00EF2808" w:rsidRDefault="00EF2808" w14:paraId="6EF43C4E" w14:textId="77777777"/>
        </w:tc>
      </w:tr>
      <w:tr w:rsidR="00EF2808" w:rsidTr="00FE3814" w14:paraId="77CD5CB4" w14:textId="77777777">
        <w:tc>
          <w:tcPr>
            <w:tcW w:w="762" w:type="dxa"/>
            <w:tcBorders>
              <w:top w:val="single" w:color="auto" w:sz="4" w:space="0"/>
              <w:left w:val="single" w:color="auto" w:sz="4" w:space="0"/>
              <w:bottom w:val="single" w:color="auto" w:sz="4" w:space="0"/>
              <w:right w:val="single" w:color="auto" w:sz="4" w:space="0"/>
            </w:tcBorders>
          </w:tcPr>
          <w:p w:rsidR="00EF2808" w:rsidRDefault="00EF2808" w14:paraId="4CA50A32" w14:textId="77777777"/>
        </w:tc>
        <w:tc>
          <w:tcPr>
            <w:tcW w:w="1215" w:type="dxa"/>
            <w:tcBorders>
              <w:top w:val="single" w:color="auto" w:sz="4" w:space="0"/>
              <w:left w:val="single" w:color="auto" w:sz="4" w:space="0"/>
              <w:bottom w:val="single" w:color="auto" w:sz="4" w:space="0"/>
              <w:right w:val="single" w:color="auto" w:sz="4" w:space="0"/>
            </w:tcBorders>
          </w:tcPr>
          <w:p w:rsidR="00EF2808" w:rsidRDefault="00EF2808" w14:paraId="728502EB" w14:textId="77777777"/>
        </w:tc>
        <w:tc>
          <w:tcPr>
            <w:tcW w:w="756" w:type="dxa"/>
            <w:tcBorders>
              <w:top w:val="single" w:color="auto" w:sz="4" w:space="0"/>
              <w:left w:val="single" w:color="auto" w:sz="4" w:space="0"/>
              <w:bottom w:val="single" w:color="auto" w:sz="4" w:space="0"/>
              <w:right w:val="single" w:color="auto" w:sz="4" w:space="0"/>
            </w:tcBorders>
          </w:tcPr>
          <w:p w:rsidR="00EF2808" w:rsidRDefault="00EF2808" w14:paraId="73CDDAA4" w14:textId="77777777"/>
        </w:tc>
        <w:tc>
          <w:tcPr>
            <w:tcW w:w="1235" w:type="dxa"/>
            <w:tcBorders>
              <w:top w:val="single" w:color="auto" w:sz="4" w:space="0"/>
              <w:left w:val="single" w:color="auto" w:sz="4" w:space="0"/>
              <w:bottom w:val="single" w:color="auto" w:sz="4" w:space="0"/>
              <w:right w:val="single" w:color="auto" w:sz="4" w:space="0"/>
            </w:tcBorders>
          </w:tcPr>
          <w:p w:rsidR="00EF2808" w:rsidRDefault="00EF2808" w14:paraId="3B49CDB9"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19660DB2" w14:textId="77777777"/>
        </w:tc>
        <w:tc>
          <w:tcPr>
            <w:tcW w:w="412" w:type="dxa"/>
            <w:tcBorders>
              <w:top w:val="single" w:color="auto" w:sz="4" w:space="0"/>
              <w:left w:val="single" w:color="auto" w:sz="4" w:space="0"/>
              <w:bottom w:val="single" w:color="auto" w:sz="4" w:space="0"/>
              <w:right w:val="single" w:color="auto" w:sz="4" w:space="0"/>
            </w:tcBorders>
            <w:hideMark/>
          </w:tcPr>
          <w:p w:rsidR="00EF2808" w:rsidRDefault="00EF2808" w14:paraId="7B28372F" w14:textId="77777777">
            <w:r>
              <w:t>1</w:t>
            </w:r>
          </w:p>
        </w:tc>
        <w:tc>
          <w:tcPr>
            <w:tcW w:w="412" w:type="dxa"/>
            <w:tcBorders>
              <w:top w:val="single" w:color="auto" w:sz="4" w:space="0"/>
              <w:left w:val="single" w:color="auto" w:sz="4" w:space="0"/>
              <w:bottom w:val="single" w:color="auto" w:sz="4" w:space="0"/>
              <w:right w:val="single" w:color="auto" w:sz="4" w:space="0"/>
            </w:tcBorders>
          </w:tcPr>
          <w:p w:rsidR="00EF2808" w:rsidRDefault="00EF2808" w14:paraId="50D9F7E4"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5507BC5F"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24D25A7C"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34E615F3"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79E4C904"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59009211" w14:textId="77777777"/>
        </w:tc>
        <w:tc>
          <w:tcPr>
            <w:tcW w:w="1344" w:type="dxa"/>
            <w:tcBorders>
              <w:top w:val="single" w:color="auto" w:sz="4" w:space="0"/>
              <w:left w:val="single" w:color="auto" w:sz="4" w:space="0"/>
              <w:bottom w:val="single" w:color="auto" w:sz="4" w:space="0"/>
              <w:right w:val="single" w:color="auto" w:sz="4" w:space="0"/>
            </w:tcBorders>
            <w:hideMark/>
          </w:tcPr>
          <w:p w:rsidR="00EF2808" w:rsidRDefault="00EF2808" w14:paraId="05F07A82" w14:textId="77777777">
            <w:r>
              <w:t>Nature of Maintenance</w:t>
            </w:r>
          </w:p>
        </w:tc>
        <w:tc>
          <w:tcPr>
            <w:tcW w:w="714" w:type="dxa"/>
            <w:tcBorders>
              <w:top w:val="single" w:color="auto" w:sz="4" w:space="0"/>
              <w:left w:val="single" w:color="auto" w:sz="4" w:space="0"/>
              <w:bottom w:val="single" w:color="auto" w:sz="4" w:space="0"/>
              <w:right w:val="single" w:color="auto" w:sz="4" w:space="0"/>
            </w:tcBorders>
          </w:tcPr>
          <w:p w:rsidR="00EF2808" w:rsidRDefault="00EF2808" w14:paraId="75988904" w14:textId="77777777"/>
        </w:tc>
      </w:tr>
      <w:tr w:rsidR="00EF2808" w:rsidTr="00FE3814" w14:paraId="30A9E107" w14:textId="77777777">
        <w:tc>
          <w:tcPr>
            <w:tcW w:w="762" w:type="dxa"/>
            <w:tcBorders>
              <w:top w:val="single" w:color="auto" w:sz="4" w:space="0"/>
              <w:left w:val="single" w:color="auto" w:sz="4" w:space="0"/>
              <w:bottom w:val="single" w:color="auto" w:sz="4" w:space="0"/>
              <w:right w:val="single" w:color="auto" w:sz="4" w:space="0"/>
            </w:tcBorders>
          </w:tcPr>
          <w:p w:rsidR="00EF2808" w:rsidRDefault="00EF2808" w14:paraId="1C6A6825" w14:textId="77777777"/>
        </w:tc>
        <w:tc>
          <w:tcPr>
            <w:tcW w:w="1215" w:type="dxa"/>
            <w:tcBorders>
              <w:top w:val="single" w:color="auto" w:sz="4" w:space="0"/>
              <w:left w:val="single" w:color="auto" w:sz="4" w:space="0"/>
              <w:bottom w:val="single" w:color="auto" w:sz="4" w:space="0"/>
              <w:right w:val="single" w:color="auto" w:sz="4" w:space="0"/>
            </w:tcBorders>
          </w:tcPr>
          <w:p w:rsidR="00EF2808" w:rsidRDefault="00EF2808" w14:paraId="392A0592" w14:textId="77777777"/>
        </w:tc>
        <w:tc>
          <w:tcPr>
            <w:tcW w:w="756" w:type="dxa"/>
            <w:tcBorders>
              <w:top w:val="single" w:color="auto" w:sz="4" w:space="0"/>
              <w:left w:val="single" w:color="auto" w:sz="4" w:space="0"/>
              <w:bottom w:val="single" w:color="auto" w:sz="4" w:space="0"/>
              <w:right w:val="single" w:color="auto" w:sz="4" w:space="0"/>
            </w:tcBorders>
          </w:tcPr>
          <w:p w:rsidR="00EF2808" w:rsidRDefault="00EF2808" w14:paraId="1C247960" w14:textId="77777777"/>
        </w:tc>
        <w:tc>
          <w:tcPr>
            <w:tcW w:w="1235" w:type="dxa"/>
            <w:tcBorders>
              <w:top w:val="single" w:color="auto" w:sz="4" w:space="0"/>
              <w:left w:val="single" w:color="auto" w:sz="4" w:space="0"/>
              <w:bottom w:val="single" w:color="auto" w:sz="4" w:space="0"/>
              <w:right w:val="single" w:color="auto" w:sz="4" w:space="0"/>
            </w:tcBorders>
            <w:hideMark/>
          </w:tcPr>
          <w:p w:rsidR="00EF2808" w:rsidRDefault="00EF2808" w14:paraId="3E51085B" w14:textId="77777777">
            <w:r>
              <w:t xml:space="preserve">Additional Information is Mandatory if Asset Condition Code </w:t>
            </w:r>
            <w:proofErr w:type="gramStart"/>
            <w:r>
              <w:t>equals</w:t>
            </w:r>
            <w:proofErr w:type="gramEnd"/>
            <w:r>
              <w:t xml:space="preserve"> D, R or U; for any other value, Additional Information is Optional.</w:t>
            </w:r>
          </w:p>
        </w:tc>
        <w:tc>
          <w:tcPr>
            <w:tcW w:w="412" w:type="dxa"/>
            <w:tcBorders>
              <w:top w:val="single" w:color="auto" w:sz="4" w:space="0"/>
              <w:left w:val="single" w:color="auto" w:sz="4" w:space="0"/>
              <w:bottom w:val="single" w:color="auto" w:sz="4" w:space="0"/>
              <w:right w:val="single" w:color="auto" w:sz="4" w:space="0"/>
            </w:tcBorders>
          </w:tcPr>
          <w:p w:rsidR="00EF2808" w:rsidRDefault="00EF2808" w14:paraId="45BA528A" w14:textId="77777777"/>
        </w:tc>
        <w:tc>
          <w:tcPr>
            <w:tcW w:w="412" w:type="dxa"/>
            <w:tcBorders>
              <w:top w:val="single" w:color="auto" w:sz="4" w:space="0"/>
              <w:left w:val="single" w:color="auto" w:sz="4" w:space="0"/>
              <w:bottom w:val="single" w:color="auto" w:sz="4" w:space="0"/>
              <w:right w:val="single" w:color="auto" w:sz="4" w:space="0"/>
            </w:tcBorders>
            <w:hideMark/>
          </w:tcPr>
          <w:p w:rsidR="00EF2808" w:rsidRDefault="00EF2808" w14:paraId="17FD5CEA" w14:textId="77777777">
            <w:r>
              <w:t>C</w:t>
            </w:r>
          </w:p>
        </w:tc>
        <w:tc>
          <w:tcPr>
            <w:tcW w:w="412" w:type="dxa"/>
            <w:tcBorders>
              <w:top w:val="single" w:color="auto" w:sz="4" w:space="0"/>
              <w:left w:val="single" w:color="auto" w:sz="4" w:space="0"/>
              <w:bottom w:val="single" w:color="auto" w:sz="4" w:space="0"/>
              <w:right w:val="single" w:color="auto" w:sz="4" w:space="0"/>
            </w:tcBorders>
          </w:tcPr>
          <w:p w:rsidR="00EF2808" w:rsidRDefault="00EF2808" w14:paraId="6DE23C3F"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1B2E226B"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53EB1B24"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7D7D1DB9"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43EA46C1"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0DA94065" w14:textId="77777777"/>
        </w:tc>
        <w:tc>
          <w:tcPr>
            <w:tcW w:w="1344" w:type="dxa"/>
            <w:tcBorders>
              <w:top w:val="single" w:color="auto" w:sz="4" w:space="0"/>
              <w:left w:val="single" w:color="auto" w:sz="4" w:space="0"/>
              <w:bottom w:val="single" w:color="auto" w:sz="4" w:space="0"/>
              <w:right w:val="single" w:color="auto" w:sz="4" w:space="0"/>
            </w:tcBorders>
            <w:hideMark/>
          </w:tcPr>
          <w:p w:rsidR="00EF2808" w:rsidRDefault="00EF2808" w14:paraId="311813D8" w14:textId="77777777">
            <w:r>
              <w:t>Additional Information</w:t>
            </w:r>
          </w:p>
        </w:tc>
        <w:tc>
          <w:tcPr>
            <w:tcW w:w="714" w:type="dxa"/>
            <w:tcBorders>
              <w:top w:val="single" w:color="auto" w:sz="4" w:space="0"/>
              <w:left w:val="single" w:color="auto" w:sz="4" w:space="0"/>
              <w:bottom w:val="single" w:color="auto" w:sz="4" w:space="0"/>
              <w:right w:val="single" w:color="auto" w:sz="4" w:space="0"/>
            </w:tcBorders>
          </w:tcPr>
          <w:p w:rsidR="00EF2808" w:rsidRDefault="00EF2808" w14:paraId="03BE254E" w14:textId="77777777"/>
        </w:tc>
      </w:tr>
      <w:tr w:rsidR="00EF2808" w:rsidTr="00FE3814" w14:paraId="1E768D1A" w14:textId="77777777">
        <w:tc>
          <w:tcPr>
            <w:tcW w:w="762" w:type="dxa"/>
            <w:tcBorders>
              <w:top w:val="single" w:color="auto" w:sz="4" w:space="0"/>
              <w:left w:val="single" w:color="auto" w:sz="4" w:space="0"/>
              <w:bottom w:val="single" w:color="auto" w:sz="4" w:space="0"/>
              <w:right w:val="single" w:color="auto" w:sz="4" w:space="0"/>
            </w:tcBorders>
            <w:shd w:val="clear" w:color="auto" w:fill="70ADA3"/>
            <w:hideMark/>
          </w:tcPr>
          <w:p w:rsidR="00EF2808" w:rsidRDefault="00EF2808" w14:paraId="002A8C29" w14:textId="77777777">
            <w:r>
              <w:t>61H</w:t>
            </w:r>
          </w:p>
        </w:tc>
        <w:tc>
          <w:tcPr>
            <w:tcW w:w="1215" w:type="dxa"/>
            <w:tcBorders>
              <w:top w:val="single" w:color="auto" w:sz="4" w:space="0"/>
              <w:left w:val="single" w:color="auto" w:sz="4" w:space="0"/>
              <w:bottom w:val="single" w:color="auto" w:sz="4" w:space="0"/>
              <w:right w:val="single" w:color="auto" w:sz="4" w:space="0"/>
            </w:tcBorders>
            <w:shd w:val="clear" w:color="auto" w:fill="70ADA3"/>
            <w:hideMark/>
          </w:tcPr>
          <w:p w:rsidR="00EF2808" w:rsidRDefault="00EF2808" w14:paraId="7B4FA05C" w14:textId="77777777">
            <w:r>
              <w:t>Asset Condition Response</w:t>
            </w:r>
          </w:p>
        </w:tc>
        <w:tc>
          <w:tcPr>
            <w:tcW w:w="756" w:type="dxa"/>
            <w:tcBorders>
              <w:top w:val="single" w:color="auto" w:sz="4" w:space="0"/>
              <w:left w:val="single" w:color="auto" w:sz="4" w:space="0"/>
              <w:bottom w:val="single" w:color="auto" w:sz="4" w:space="0"/>
              <w:right w:val="single" w:color="auto" w:sz="4" w:space="0"/>
            </w:tcBorders>
            <w:shd w:val="clear" w:color="auto" w:fill="70ADA3"/>
            <w:hideMark/>
          </w:tcPr>
          <w:p w:rsidR="00EF2808" w:rsidRDefault="00EF2808" w14:paraId="38C7F4B7" w14:textId="77777777">
            <w:r>
              <w:t>1-1</w:t>
            </w:r>
          </w:p>
        </w:tc>
        <w:tc>
          <w:tcPr>
            <w:tcW w:w="1235"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6A03EC1E"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33861A5C"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hideMark/>
          </w:tcPr>
          <w:p w:rsidR="00EF2808" w:rsidRDefault="00EF2808" w14:paraId="3AADFEA2" w14:textId="77777777">
            <w:r>
              <w:t>G</w:t>
            </w:r>
          </w:p>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400E6412"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0321CA81"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426260AC"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53238DF6"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160A014B" w14:textId="77777777"/>
        </w:tc>
        <w:tc>
          <w:tcPr>
            <w:tcW w:w="412"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18E05571" w14:textId="77777777"/>
        </w:tc>
        <w:tc>
          <w:tcPr>
            <w:tcW w:w="1344"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713A968E" w14:textId="77777777"/>
        </w:tc>
        <w:tc>
          <w:tcPr>
            <w:tcW w:w="714" w:type="dxa"/>
            <w:tcBorders>
              <w:top w:val="single" w:color="auto" w:sz="4" w:space="0"/>
              <w:left w:val="single" w:color="auto" w:sz="4" w:space="0"/>
              <w:bottom w:val="single" w:color="auto" w:sz="4" w:space="0"/>
              <w:right w:val="single" w:color="auto" w:sz="4" w:space="0"/>
            </w:tcBorders>
            <w:shd w:val="clear" w:color="auto" w:fill="70ADA3"/>
          </w:tcPr>
          <w:p w:rsidR="00EF2808" w:rsidRDefault="00EF2808" w14:paraId="6FAEC2DD" w14:textId="77777777"/>
        </w:tc>
      </w:tr>
      <w:tr w:rsidR="00EF2808" w:rsidTr="00FE3814" w14:paraId="51AF53B3" w14:textId="77777777">
        <w:tc>
          <w:tcPr>
            <w:tcW w:w="762" w:type="dxa"/>
            <w:tcBorders>
              <w:top w:val="single" w:color="auto" w:sz="4" w:space="0"/>
              <w:left w:val="single" w:color="auto" w:sz="4" w:space="0"/>
              <w:bottom w:val="single" w:color="auto" w:sz="4" w:space="0"/>
              <w:right w:val="single" w:color="auto" w:sz="4" w:space="0"/>
            </w:tcBorders>
          </w:tcPr>
          <w:p w:rsidR="00EF2808" w:rsidRDefault="00EF2808" w14:paraId="450FD8D1" w14:textId="77777777"/>
        </w:tc>
        <w:tc>
          <w:tcPr>
            <w:tcW w:w="1215" w:type="dxa"/>
            <w:tcBorders>
              <w:top w:val="single" w:color="auto" w:sz="4" w:space="0"/>
              <w:left w:val="single" w:color="auto" w:sz="4" w:space="0"/>
              <w:bottom w:val="single" w:color="auto" w:sz="4" w:space="0"/>
              <w:right w:val="single" w:color="auto" w:sz="4" w:space="0"/>
            </w:tcBorders>
          </w:tcPr>
          <w:p w:rsidR="00EF2808" w:rsidRDefault="00EF2808" w14:paraId="0BFD9083" w14:textId="77777777"/>
        </w:tc>
        <w:tc>
          <w:tcPr>
            <w:tcW w:w="756" w:type="dxa"/>
            <w:tcBorders>
              <w:top w:val="single" w:color="auto" w:sz="4" w:space="0"/>
              <w:left w:val="single" w:color="auto" w:sz="4" w:space="0"/>
              <w:bottom w:val="single" w:color="auto" w:sz="4" w:space="0"/>
              <w:right w:val="single" w:color="auto" w:sz="4" w:space="0"/>
            </w:tcBorders>
          </w:tcPr>
          <w:p w:rsidR="00EF2808" w:rsidRDefault="00EF2808" w14:paraId="199DA91D" w14:textId="77777777"/>
        </w:tc>
        <w:tc>
          <w:tcPr>
            <w:tcW w:w="1235" w:type="dxa"/>
            <w:tcBorders>
              <w:top w:val="single" w:color="auto" w:sz="4" w:space="0"/>
              <w:left w:val="single" w:color="auto" w:sz="4" w:space="0"/>
              <w:bottom w:val="single" w:color="auto" w:sz="4" w:space="0"/>
              <w:right w:val="single" w:color="auto" w:sz="4" w:space="0"/>
            </w:tcBorders>
          </w:tcPr>
          <w:p w:rsidR="00EF2808" w:rsidRDefault="00EF2808" w14:paraId="506D87DD"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15020A52"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0A52A7E3" w14:textId="77777777"/>
        </w:tc>
        <w:tc>
          <w:tcPr>
            <w:tcW w:w="412" w:type="dxa"/>
            <w:tcBorders>
              <w:top w:val="single" w:color="auto" w:sz="4" w:space="0"/>
              <w:left w:val="single" w:color="auto" w:sz="4" w:space="0"/>
              <w:bottom w:val="single" w:color="auto" w:sz="4" w:space="0"/>
              <w:right w:val="single" w:color="auto" w:sz="4" w:space="0"/>
            </w:tcBorders>
            <w:hideMark/>
          </w:tcPr>
          <w:p w:rsidR="00EF2808" w:rsidRDefault="00EF2808" w14:paraId="1FFF5681" w14:textId="77777777">
            <w:r>
              <w:t>1</w:t>
            </w:r>
          </w:p>
        </w:tc>
        <w:tc>
          <w:tcPr>
            <w:tcW w:w="412" w:type="dxa"/>
            <w:tcBorders>
              <w:top w:val="single" w:color="auto" w:sz="4" w:space="0"/>
              <w:left w:val="single" w:color="auto" w:sz="4" w:space="0"/>
              <w:bottom w:val="single" w:color="auto" w:sz="4" w:space="0"/>
              <w:right w:val="single" w:color="auto" w:sz="4" w:space="0"/>
            </w:tcBorders>
          </w:tcPr>
          <w:p w:rsidR="00EF2808" w:rsidRDefault="00EF2808" w14:paraId="21A65EB1"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068B7F40"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309D70A6"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22F76533"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07F227A7" w14:textId="77777777"/>
        </w:tc>
        <w:tc>
          <w:tcPr>
            <w:tcW w:w="1344" w:type="dxa"/>
            <w:tcBorders>
              <w:top w:val="single" w:color="auto" w:sz="4" w:space="0"/>
              <w:left w:val="single" w:color="auto" w:sz="4" w:space="0"/>
              <w:bottom w:val="single" w:color="auto" w:sz="4" w:space="0"/>
              <w:right w:val="single" w:color="auto" w:sz="4" w:space="0"/>
            </w:tcBorders>
            <w:hideMark/>
          </w:tcPr>
          <w:p w:rsidR="00EF2808" w:rsidRDefault="00EF2808" w14:paraId="6FE7E823" w14:textId="77777777">
            <w:r>
              <w:t>Asset Condition Report Date</w:t>
            </w:r>
          </w:p>
        </w:tc>
        <w:tc>
          <w:tcPr>
            <w:tcW w:w="714" w:type="dxa"/>
            <w:tcBorders>
              <w:top w:val="single" w:color="auto" w:sz="4" w:space="0"/>
              <w:left w:val="single" w:color="auto" w:sz="4" w:space="0"/>
              <w:bottom w:val="single" w:color="auto" w:sz="4" w:space="0"/>
              <w:right w:val="single" w:color="auto" w:sz="4" w:space="0"/>
            </w:tcBorders>
          </w:tcPr>
          <w:p w:rsidR="00EF2808" w:rsidRDefault="00EF2808" w14:paraId="2EC188F1" w14:textId="77777777"/>
        </w:tc>
      </w:tr>
      <w:tr w:rsidR="00EF2808" w:rsidTr="00FE3814" w14:paraId="2E823706" w14:textId="77777777">
        <w:tc>
          <w:tcPr>
            <w:tcW w:w="762" w:type="dxa"/>
            <w:tcBorders>
              <w:top w:val="single" w:color="auto" w:sz="4" w:space="0"/>
              <w:left w:val="single" w:color="auto" w:sz="4" w:space="0"/>
              <w:bottom w:val="single" w:color="auto" w:sz="4" w:space="0"/>
              <w:right w:val="single" w:color="auto" w:sz="4" w:space="0"/>
            </w:tcBorders>
          </w:tcPr>
          <w:p w:rsidR="00EF2808" w:rsidRDefault="00EF2808" w14:paraId="4E2AE52D" w14:textId="77777777"/>
        </w:tc>
        <w:tc>
          <w:tcPr>
            <w:tcW w:w="1215" w:type="dxa"/>
            <w:tcBorders>
              <w:top w:val="single" w:color="auto" w:sz="4" w:space="0"/>
              <w:left w:val="single" w:color="auto" w:sz="4" w:space="0"/>
              <w:bottom w:val="single" w:color="auto" w:sz="4" w:space="0"/>
              <w:right w:val="single" w:color="auto" w:sz="4" w:space="0"/>
            </w:tcBorders>
          </w:tcPr>
          <w:p w:rsidR="00EF2808" w:rsidRDefault="00EF2808" w14:paraId="5EA6BF72" w14:textId="77777777"/>
        </w:tc>
        <w:tc>
          <w:tcPr>
            <w:tcW w:w="756" w:type="dxa"/>
            <w:tcBorders>
              <w:top w:val="single" w:color="auto" w:sz="4" w:space="0"/>
              <w:left w:val="single" w:color="auto" w:sz="4" w:space="0"/>
              <w:bottom w:val="single" w:color="auto" w:sz="4" w:space="0"/>
              <w:right w:val="single" w:color="auto" w:sz="4" w:space="0"/>
            </w:tcBorders>
          </w:tcPr>
          <w:p w:rsidR="00EF2808" w:rsidRDefault="00EF2808" w14:paraId="3E0B58EC" w14:textId="77777777"/>
        </w:tc>
        <w:tc>
          <w:tcPr>
            <w:tcW w:w="1235" w:type="dxa"/>
            <w:tcBorders>
              <w:top w:val="single" w:color="auto" w:sz="4" w:space="0"/>
              <w:left w:val="single" w:color="auto" w:sz="4" w:space="0"/>
              <w:bottom w:val="single" w:color="auto" w:sz="4" w:space="0"/>
              <w:right w:val="single" w:color="auto" w:sz="4" w:space="0"/>
            </w:tcBorders>
          </w:tcPr>
          <w:p w:rsidR="00EF2808" w:rsidRDefault="00EF2808" w14:paraId="545F2DC6"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626BEF2D"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61C380EA" w14:textId="77777777"/>
        </w:tc>
        <w:tc>
          <w:tcPr>
            <w:tcW w:w="412" w:type="dxa"/>
            <w:tcBorders>
              <w:top w:val="single" w:color="auto" w:sz="4" w:space="0"/>
              <w:left w:val="single" w:color="auto" w:sz="4" w:space="0"/>
              <w:bottom w:val="single" w:color="auto" w:sz="4" w:space="0"/>
              <w:right w:val="single" w:color="auto" w:sz="4" w:space="0"/>
            </w:tcBorders>
            <w:hideMark/>
          </w:tcPr>
          <w:p w:rsidR="00EF2808" w:rsidRDefault="00EF2808" w14:paraId="24357C9B" w14:textId="77777777">
            <w:r>
              <w:t>1</w:t>
            </w:r>
          </w:p>
        </w:tc>
        <w:tc>
          <w:tcPr>
            <w:tcW w:w="412" w:type="dxa"/>
            <w:tcBorders>
              <w:top w:val="single" w:color="auto" w:sz="4" w:space="0"/>
              <w:left w:val="single" w:color="auto" w:sz="4" w:space="0"/>
              <w:bottom w:val="single" w:color="auto" w:sz="4" w:space="0"/>
              <w:right w:val="single" w:color="auto" w:sz="4" w:space="0"/>
            </w:tcBorders>
          </w:tcPr>
          <w:p w:rsidR="00EF2808" w:rsidRDefault="00EF2808" w14:paraId="32FA19DB"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3FBEAE57"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113319E6"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70753B4F"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5C712CB9" w14:textId="77777777"/>
        </w:tc>
        <w:tc>
          <w:tcPr>
            <w:tcW w:w="1344" w:type="dxa"/>
            <w:tcBorders>
              <w:top w:val="single" w:color="auto" w:sz="4" w:space="0"/>
              <w:left w:val="single" w:color="auto" w:sz="4" w:space="0"/>
              <w:bottom w:val="single" w:color="auto" w:sz="4" w:space="0"/>
              <w:right w:val="single" w:color="auto" w:sz="4" w:space="0"/>
            </w:tcBorders>
            <w:hideMark/>
          </w:tcPr>
          <w:p w:rsidR="00EF2808" w:rsidRDefault="00EF2808" w14:paraId="7CCDAC1D" w14:textId="77777777">
            <w:r>
              <w:t>Asset Condition Code</w:t>
            </w:r>
          </w:p>
        </w:tc>
        <w:tc>
          <w:tcPr>
            <w:tcW w:w="714" w:type="dxa"/>
            <w:tcBorders>
              <w:top w:val="single" w:color="auto" w:sz="4" w:space="0"/>
              <w:left w:val="single" w:color="auto" w:sz="4" w:space="0"/>
              <w:bottom w:val="single" w:color="auto" w:sz="4" w:space="0"/>
              <w:right w:val="single" w:color="auto" w:sz="4" w:space="0"/>
            </w:tcBorders>
          </w:tcPr>
          <w:p w:rsidR="00EF2808" w:rsidRDefault="00EF2808" w14:paraId="7950DEDA" w14:textId="77777777"/>
        </w:tc>
      </w:tr>
      <w:tr w:rsidR="00EF2808" w:rsidTr="00FE3814" w14:paraId="5B105F7C" w14:textId="77777777">
        <w:tc>
          <w:tcPr>
            <w:tcW w:w="762" w:type="dxa"/>
            <w:tcBorders>
              <w:top w:val="single" w:color="auto" w:sz="4" w:space="0"/>
              <w:left w:val="single" w:color="auto" w:sz="4" w:space="0"/>
              <w:bottom w:val="single" w:color="auto" w:sz="4" w:space="0"/>
              <w:right w:val="single" w:color="auto" w:sz="4" w:space="0"/>
            </w:tcBorders>
          </w:tcPr>
          <w:p w:rsidR="00EF2808" w:rsidRDefault="00EF2808" w14:paraId="5485B553" w14:textId="77777777"/>
        </w:tc>
        <w:tc>
          <w:tcPr>
            <w:tcW w:w="1215" w:type="dxa"/>
            <w:tcBorders>
              <w:top w:val="single" w:color="auto" w:sz="4" w:space="0"/>
              <w:left w:val="single" w:color="auto" w:sz="4" w:space="0"/>
              <w:bottom w:val="single" w:color="auto" w:sz="4" w:space="0"/>
              <w:right w:val="single" w:color="auto" w:sz="4" w:space="0"/>
            </w:tcBorders>
          </w:tcPr>
          <w:p w:rsidR="00EF2808" w:rsidRDefault="00EF2808" w14:paraId="288A0A52" w14:textId="77777777"/>
        </w:tc>
        <w:tc>
          <w:tcPr>
            <w:tcW w:w="756" w:type="dxa"/>
            <w:tcBorders>
              <w:top w:val="single" w:color="auto" w:sz="4" w:space="0"/>
              <w:left w:val="single" w:color="auto" w:sz="4" w:space="0"/>
              <w:bottom w:val="single" w:color="auto" w:sz="4" w:space="0"/>
              <w:right w:val="single" w:color="auto" w:sz="4" w:space="0"/>
            </w:tcBorders>
          </w:tcPr>
          <w:p w:rsidR="00EF2808" w:rsidRDefault="00EF2808" w14:paraId="52BAA51C" w14:textId="77777777"/>
        </w:tc>
        <w:tc>
          <w:tcPr>
            <w:tcW w:w="1235" w:type="dxa"/>
            <w:tcBorders>
              <w:top w:val="single" w:color="auto" w:sz="4" w:space="0"/>
              <w:left w:val="single" w:color="auto" w:sz="4" w:space="0"/>
              <w:bottom w:val="single" w:color="auto" w:sz="4" w:space="0"/>
              <w:right w:val="single" w:color="auto" w:sz="4" w:space="0"/>
            </w:tcBorders>
          </w:tcPr>
          <w:p w:rsidR="00EF2808" w:rsidRDefault="00EF2808" w14:paraId="5D5CFB49"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532110BC"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368BE7BF" w14:textId="77777777"/>
        </w:tc>
        <w:tc>
          <w:tcPr>
            <w:tcW w:w="412" w:type="dxa"/>
            <w:tcBorders>
              <w:top w:val="single" w:color="auto" w:sz="4" w:space="0"/>
              <w:left w:val="single" w:color="auto" w:sz="4" w:space="0"/>
              <w:bottom w:val="single" w:color="auto" w:sz="4" w:space="0"/>
              <w:right w:val="single" w:color="auto" w:sz="4" w:space="0"/>
            </w:tcBorders>
            <w:hideMark/>
          </w:tcPr>
          <w:p w:rsidR="00EF2808" w:rsidRDefault="00EF2808" w14:paraId="30464FFF" w14:textId="77777777">
            <w:r>
              <w:t>1</w:t>
            </w:r>
          </w:p>
        </w:tc>
        <w:tc>
          <w:tcPr>
            <w:tcW w:w="412" w:type="dxa"/>
            <w:tcBorders>
              <w:top w:val="single" w:color="auto" w:sz="4" w:space="0"/>
              <w:left w:val="single" w:color="auto" w:sz="4" w:space="0"/>
              <w:bottom w:val="single" w:color="auto" w:sz="4" w:space="0"/>
              <w:right w:val="single" w:color="auto" w:sz="4" w:space="0"/>
            </w:tcBorders>
          </w:tcPr>
          <w:p w:rsidR="00EF2808" w:rsidRDefault="00EF2808" w14:paraId="1477B9AA"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501A61EF"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1F2BE9FD"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72BC526B"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3DB2C5F6" w14:textId="77777777"/>
        </w:tc>
        <w:tc>
          <w:tcPr>
            <w:tcW w:w="1344" w:type="dxa"/>
            <w:tcBorders>
              <w:top w:val="single" w:color="auto" w:sz="4" w:space="0"/>
              <w:left w:val="single" w:color="auto" w:sz="4" w:space="0"/>
              <w:bottom w:val="single" w:color="auto" w:sz="4" w:space="0"/>
              <w:right w:val="single" w:color="auto" w:sz="4" w:space="0"/>
            </w:tcBorders>
            <w:hideMark/>
          </w:tcPr>
          <w:p w:rsidR="00EF2808" w:rsidRDefault="00EF2808" w14:paraId="0E614836" w14:textId="77777777">
            <w:r>
              <w:t>Asset Condition Clearance Code</w:t>
            </w:r>
          </w:p>
        </w:tc>
        <w:tc>
          <w:tcPr>
            <w:tcW w:w="714" w:type="dxa"/>
            <w:tcBorders>
              <w:top w:val="single" w:color="auto" w:sz="4" w:space="0"/>
              <w:left w:val="single" w:color="auto" w:sz="4" w:space="0"/>
              <w:bottom w:val="single" w:color="auto" w:sz="4" w:space="0"/>
              <w:right w:val="single" w:color="auto" w:sz="4" w:space="0"/>
            </w:tcBorders>
          </w:tcPr>
          <w:p w:rsidR="00EF2808" w:rsidRDefault="00EF2808" w14:paraId="451BEAED" w14:textId="77777777"/>
        </w:tc>
      </w:tr>
      <w:tr w:rsidR="00EF2808" w:rsidTr="00FE3814" w14:paraId="79E3DB60" w14:textId="77777777">
        <w:tc>
          <w:tcPr>
            <w:tcW w:w="762" w:type="dxa"/>
            <w:tcBorders>
              <w:top w:val="single" w:color="auto" w:sz="4" w:space="0"/>
              <w:left w:val="single" w:color="auto" w:sz="4" w:space="0"/>
              <w:bottom w:val="single" w:color="auto" w:sz="4" w:space="0"/>
              <w:right w:val="single" w:color="auto" w:sz="4" w:space="0"/>
            </w:tcBorders>
          </w:tcPr>
          <w:p w:rsidR="00EF2808" w:rsidRDefault="00EF2808" w14:paraId="1E2C0CA3" w14:textId="77777777"/>
        </w:tc>
        <w:tc>
          <w:tcPr>
            <w:tcW w:w="1215" w:type="dxa"/>
            <w:tcBorders>
              <w:top w:val="single" w:color="auto" w:sz="4" w:space="0"/>
              <w:left w:val="single" w:color="auto" w:sz="4" w:space="0"/>
              <w:bottom w:val="single" w:color="auto" w:sz="4" w:space="0"/>
              <w:right w:val="single" w:color="auto" w:sz="4" w:space="0"/>
            </w:tcBorders>
          </w:tcPr>
          <w:p w:rsidR="00EF2808" w:rsidRDefault="00EF2808" w14:paraId="1AED94F8" w14:textId="77777777"/>
        </w:tc>
        <w:tc>
          <w:tcPr>
            <w:tcW w:w="756" w:type="dxa"/>
            <w:tcBorders>
              <w:top w:val="single" w:color="auto" w:sz="4" w:space="0"/>
              <w:left w:val="single" w:color="auto" w:sz="4" w:space="0"/>
              <w:bottom w:val="single" w:color="auto" w:sz="4" w:space="0"/>
              <w:right w:val="single" w:color="auto" w:sz="4" w:space="0"/>
            </w:tcBorders>
          </w:tcPr>
          <w:p w:rsidR="00EF2808" w:rsidRDefault="00EF2808" w14:paraId="2778BA13" w14:textId="77777777"/>
        </w:tc>
        <w:tc>
          <w:tcPr>
            <w:tcW w:w="1235" w:type="dxa"/>
            <w:tcBorders>
              <w:top w:val="single" w:color="auto" w:sz="4" w:space="0"/>
              <w:left w:val="single" w:color="auto" w:sz="4" w:space="0"/>
              <w:bottom w:val="single" w:color="auto" w:sz="4" w:space="0"/>
              <w:right w:val="single" w:color="auto" w:sz="4" w:space="0"/>
            </w:tcBorders>
          </w:tcPr>
          <w:p w:rsidR="00EF2808" w:rsidRDefault="00EF2808" w14:paraId="5D87256B"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24B374C1"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1392E5C2" w14:textId="77777777"/>
        </w:tc>
        <w:tc>
          <w:tcPr>
            <w:tcW w:w="412" w:type="dxa"/>
            <w:tcBorders>
              <w:top w:val="single" w:color="auto" w:sz="4" w:space="0"/>
              <w:left w:val="single" w:color="auto" w:sz="4" w:space="0"/>
              <w:bottom w:val="single" w:color="auto" w:sz="4" w:space="0"/>
              <w:right w:val="single" w:color="auto" w:sz="4" w:space="0"/>
            </w:tcBorders>
            <w:hideMark/>
          </w:tcPr>
          <w:p w:rsidR="00EF2808" w:rsidRDefault="00EF2808" w14:paraId="05850E8F" w14:textId="77777777">
            <w:r>
              <w:t>1</w:t>
            </w:r>
          </w:p>
        </w:tc>
        <w:tc>
          <w:tcPr>
            <w:tcW w:w="412" w:type="dxa"/>
            <w:tcBorders>
              <w:top w:val="single" w:color="auto" w:sz="4" w:space="0"/>
              <w:left w:val="single" w:color="auto" w:sz="4" w:space="0"/>
              <w:bottom w:val="single" w:color="auto" w:sz="4" w:space="0"/>
              <w:right w:val="single" w:color="auto" w:sz="4" w:space="0"/>
            </w:tcBorders>
          </w:tcPr>
          <w:p w:rsidR="00EF2808" w:rsidRDefault="00EF2808" w14:paraId="5C8C3793"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0A3CE204"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5CB75E3C"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01A71924" w14:textId="77777777"/>
        </w:tc>
        <w:tc>
          <w:tcPr>
            <w:tcW w:w="412" w:type="dxa"/>
            <w:tcBorders>
              <w:top w:val="single" w:color="auto" w:sz="4" w:space="0"/>
              <w:left w:val="single" w:color="auto" w:sz="4" w:space="0"/>
              <w:bottom w:val="single" w:color="auto" w:sz="4" w:space="0"/>
              <w:right w:val="single" w:color="auto" w:sz="4" w:space="0"/>
            </w:tcBorders>
          </w:tcPr>
          <w:p w:rsidR="00EF2808" w:rsidRDefault="00EF2808" w14:paraId="027C186E" w14:textId="77777777"/>
        </w:tc>
        <w:tc>
          <w:tcPr>
            <w:tcW w:w="1344" w:type="dxa"/>
            <w:tcBorders>
              <w:top w:val="single" w:color="auto" w:sz="4" w:space="0"/>
              <w:left w:val="single" w:color="auto" w:sz="4" w:space="0"/>
              <w:bottom w:val="single" w:color="auto" w:sz="4" w:space="0"/>
              <w:right w:val="single" w:color="auto" w:sz="4" w:space="0"/>
            </w:tcBorders>
            <w:hideMark/>
          </w:tcPr>
          <w:p w:rsidR="00EF2808" w:rsidRDefault="00EF2808" w14:paraId="6DC1D6BA" w14:textId="77777777">
            <w:r>
              <w:t>Asset Condition Clearance Date</w:t>
            </w:r>
          </w:p>
        </w:tc>
        <w:tc>
          <w:tcPr>
            <w:tcW w:w="714" w:type="dxa"/>
            <w:tcBorders>
              <w:top w:val="single" w:color="auto" w:sz="4" w:space="0"/>
              <w:left w:val="single" w:color="auto" w:sz="4" w:space="0"/>
              <w:bottom w:val="single" w:color="auto" w:sz="4" w:space="0"/>
              <w:right w:val="single" w:color="auto" w:sz="4" w:space="0"/>
            </w:tcBorders>
          </w:tcPr>
          <w:p w:rsidR="00EF2808" w:rsidRDefault="00EF2808" w14:paraId="40578DB3" w14:textId="77777777"/>
        </w:tc>
      </w:tr>
    </w:tbl>
    <w:p w:rsidR="000E227F" w:rsidP="00FE3814" w:rsidRDefault="000E227F" w14:paraId="6089B3A3" w14:textId="6AA624C9">
      <w:pPr>
        <w:pStyle w:val="RECBody"/>
        <w:ind w:left="283"/>
        <w:jc w:val="right"/>
      </w:pPr>
    </w:p>
    <w:p w:rsidR="00EF2808" w:rsidRDefault="00DB4E9D" w14:paraId="3DD8AF51" w14:textId="16E3CF42">
      <w:pPr>
        <w:rPr>
          <w:rFonts w:ascii="Arial" w:hAnsi="Arial" w:eastAsia="Times New Roman" w:cs="Times New Roman"/>
          <w:color w:val="000000"/>
          <w:sz w:val="20"/>
          <w:szCs w:val="16"/>
          <w:lang w:eastAsia="en-GB"/>
        </w:rPr>
      </w:pPr>
      <w:r w:rsidRPr="000E5ED8">
        <w:rPr>
          <w:b/>
          <w:noProof/>
        </w:rPr>
        <mc:AlternateContent>
          <mc:Choice Requires="wps">
            <w:drawing>
              <wp:anchor distT="45720" distB="45720" distL="114300" distR="114300" simplePos="0" relativeHeight="251658249" behindDoc="0" locked="0" layoutInCell="1" allowOverlap="1" wp14:anchorId="3C92D9D0" wp14:editId="4A5100D3">
                <wp:simplePos x="0" y="0"/>
                <wp:positionH relativeFrom="margin">
                  <wp:align>right</wp:align>
                </wp:positionH>
                <wp:positionV relativeFrom="paragraph">
                  <wp:posOffset>112395</wp:posOffset>
                </wp:positionV>
                <wp:extent cx="1438275" cy="266700"/>
                <wp:effectExtent l="0" t="0" r="952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noFill/>
                          <a:miter lim="800000"/>
                          <a:headEnd/>
                          <a:tailEnd/>
                        </a:ln>
                      </wps:spPr>
                      <wps:txbx>
                        <w:txbxContent>
                          <w:p w:rsidRPr="00DB4E9D" w:rsidR="00DB4E9D" w:rsidP="00DB4E9D" w:rsidRDefault="00351567" w14:paraId="02DE1554"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7A328D4">
              <v:shape id="Text Box 16" style="position:absolute;margin-left:62.05pt;margin-top:8.85pt;width:113.25pt;height:21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" w14:anchorId="3C92D9D0">
                <v:textbox>
                  <w:txbxContent>
                    <w:p w:rsidRPr="00DB4E9D" w:rsidR="00DB4E9D" w:rsidP="00DB4E9D" w:rsidRDefault="00351567" w14:paraId="58A294F8"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v:textbox>
                <w10:wrap type="square" anchorx="margin"/>
              </v:shape>
            </w:pict>
          </mc:Fallback>
        </mc:AlternateContent>
      </w:r>
      <w:r w:rsidR="00EF2808">
        <w:br w:type="page"/>
      </w:r>
    </w:p>
    <w:p w:rsidRPr="00E55495" w:rsidR="000072B9" w:rsidP="00E55495" w:rsidRDefault="000072B9" w14:paraId="5882077A" w14:textId="77777777">
      <w:pPr>
        <w:pStyle w:val="Title"/>
        <w:pBdr>
          <w:bottom w:val="none" w:color="auto" w:sz="0" w:space="0"/>
        </w:pBdr>
        <w:spacing w:before="500"/>
        <w:rPr>
          <w:rFonts w:ascii="Arial" w:hAnsi="Arial" w:cs="Arial"/>
          <w:bCs/>
          <w:sz w:val="32"/>
          <w:szCs w:val="32"/>
        </w:rPr>
      </w:pPr>
      <w:bookmarkStart w:name="MM00036" w:id="14"/>
      <w:r w:rsidRPr="00E55495">
        <w:rPr>
          <w:rFonts w:ascii="Arial" w:hAnsi="Arial" w:cs="Arial"/>
          <w:bCs/>
          <w:sz w:val="32"/>
          <w:szCs w:val="32"/>
        </w:rPr>
        <w:t>MM00036</w:t>
      </w:r>
      <w:bookmarkEnd w:id="14"/>
      <w:r w:rsidRPr="00E55495">
        <w:rPr>
          <w:rFonts w:ascii="Arial" w:hAnsi="Arial" w:cs="Arial"/>
          <w:bCs/>
          <w:sz w:val="32"/>
          <w:szCs w:val="32"/>
        </w:rPr>
        <w:t xml:space="preserve"> - D0139 - 002 - Confirmation or Rejection of Energisation Status Change</w:t>
      </w:r>
    </w:p>
    <w:p w:rsidR="000072B9" w:rsidP="000072B9" w:rsidRDefault="000072B9" w14:paraId="0F65AE70" w14:textId="77777777">
      <w:pPr>
        <w:pStyle w:val="Header"/>
        <w:spacing w:before="500" w:after="300"/>
      </w:pPr>
      <w:r>
        <w:rPr>
          <w:b/>
        </w:rPr>
        <w:t>Message Flow</w:t>
      </w:r>
    </w:p>
    <w:tbl>
      <w:tblPr>
        <w:tblStyle w:val="TableGrid"/>
        <w:tblW w:w="0" w:type="auto"/>
        <w:tblLook w:val="04A0" w:firstRow="1" w:lastRow="0" w:firstColumn="1" w:lastColumn="0" w:noHBand="0" w:noVBand="1"/>
      </w:tblPr>
      <w:tblGrid>
        <w:gridCol w:w="1634"/>
        <w:gridCol w:w="1764"/>
        <w:gridCol w:w="1628"/>
        <w:gridCol w:w="1231"/>
        <w:gridCol w:w="1462"/>
        <w:gridCol w:w="1603"/>
      </w:tblGrid>
      <w:tr w:rsidR="00E55495" w:rsidTr="00E55495" w14:paraId="182003E1" w14:textId="77777777">
        <w:tc>
          <w:tcPr>
            <w:tcW w:w="1634" w:type="dxa"/>
            <w:tcBorders>
              <w:top w:val="single" w:color="auto" w:sz="4" w:space="0"/>
              <w:left w:val="single" w:color="auto" w:sz="4" w:space="0"/>
              <w:bottom w:val="single" w:color="auto" w:sz="4" w:space="0"/>
              <w:right w:val="single" w:color="auto" w:sz="4" w:space="0"/>
            </w:tcBorders>
            <w:shd w:val="clear" w:color="auto" w:fill="4D8934"/>
            <w:hideMark/>
          </w:tcPr>
          <w:p w:rsidR="00E55495" w:rsidRDefault="00E55495" w14:paraId="4AE1AD5E" w14:textId="77777777">
            <w:r>
              <w:rPr>
                <w:b/>
                <w:color w:val="FFFFFF"/>
              </w:rPr>
              <w:t>Market Message Reference</w:t>
            </w:r>
          </w:p>
        </w:tc>
        <w:tc>
          <w:tcPr>
            <w:tcW w:w="1764" w:type="dxa"/>
            <w:tcBorders>
              <w:top w:val="single" w:color="auto" w:sz="4" w:space="0"/>
              <w:left w:val="single" w:color="auto" w:sz="4" w:space="0"/>
              <w:bottom w:val="single" w:color="auto" w:sz="4" w:space="0"/>
              <w:right w:val="single" w:color="auto" w:sz="4" w:space="0"/>
            </w:tcBorders>
            <w:shd w:val="clear" w:color="auto" w:fill="4D8934"/>
            <w:hideMark/>
          </w:tcPr>
          <w:p w:rsidR="00E55495" w:rsidRDefault="00E55495" w14:paraId="4EC4CF35" w14:textId="77777777">
            <w:r>
              <w:rPr>
                <w:b/>
                <w:color w:val="FFFFFF"/>
              </w:rPr>
              <w:t>MM Description</w:t>
            </w:r>
          </w:p>
        </w:tc>
        <w:tc>
          <w:tcPr>
            <w:tcW w:w="1628" w:type="dxa"/>
            <w:tcBorders>
              <w:top w:val="single" w:color="auto" w:sz="4" w:space="0"/>
              <w:left w:val="single" w:color="auto" w:sz="4" w:space="0"/>
              <w:bottom w:val="single" w:color="auto" w:sz="4" w:space="0"/>
              <w:right w:val="single" w:color="auto" w:sz="4" w:space="0"/>
            </w:tcBorders>
            <w:shd w:val="clear" w:color="auto" w:fill="4D8934"/>
            <w:hideMark/>
          </w:tcPr>
          <w:p w:rsidR="00E55495" w:rsidRDefault="00E55495" w14:paraId="6F4DF8D8" w14:textId="77777777">
            <w:r>
              <w:rPr>
                <w:b/>
                <w:color w:val="FFFFFF"/>
              </w:rPr>
              <w:t>Legacy Reference</w:t>
            </w:r>
          </w:p>
        </w:tc>
        <w:tc>
          <w:tcPr>
            <w:tcW w:w="1231" w:type="dxa"/>
            <w:tcBorders>
              <w:top w:val="single" w:color="auto" w:sz="4" w:space="0"/>
              <w:left w:val="single" w:color="auto" w:sz="4" w:space="0"/>
              <w:bottom w:val="single" w:color="auto" w:sz="4" w:space="0"/>
              <w:right w:val="single" w:color="auto" w:sz="4" w:space="0"/>
            </w:tcBorders>
            <w:shd w:val="clear" w:color="auto" w:fill="4D8934"/>
          </w:tcPr>
          <w:p w:rsidR="00E55495" w:rsidRDefault="00E55495" w14:paraId="1D9B5C27" w14:textId="77777777">
            <w:pPr>
              <w:rPr>
                <w:b/>
                <w:color w:val="FFFFFF"/>
              </w:rPr>
            </w:pPr>
          </w:p>
        </w:tc>
        <w:tc>
          <w:tcPr>
            <w:tcW w:w="1462" w:type="dxa"/>
            <w:tcBorders>
              <w:top w:val="single" w:color="auto" w:sz="4" w:space="0"/>
              <w:left w:val="single" w:color="auto" w:sz="4" w:space="0"/>
              <w:bottom w:val="single" w:color="auto" w:sz="4" w:space="0"/>
              <w:right w:val="single" w:color="auto" w:sz="4" w:space="0"/>
            </w:tcBorders>
            <w:shd w:val="clear" w:color="auto" w:fill="4D8934"/>
            <w:hideMark/>
          </w:tcPr>
          <w:p w:rsidR="00E55495" w:rsidRDefault="00E55495" w14:paraId="1D507972" w14:textId="57E23F18">
            <w:r>
              <w:rPr>
                <w:b/>
                <w:color w:val="FFFFFF"/>
              </w:rPr>
              <w:t>Version</w:t>
            </w:r>
          </w:p>
        </w:tc>
        <w:tc>
          <w:tcPr>
            <w:tcW w:w="1603" w:type="dxa"/>
            <w:tcBorders>
              <w:top w:val="single" w:color="auto" w:sz="4" w:space="0"/>
              <w:left w:val="single" w:color="auto" w:sz="4" w:space="0"/>
              <w:bottom w:val="single" w:color="auto" w:sz="4" w:space="0"/>
              <w:right w:val="single" w:color="auto" w:sz="4" w:space="0"/>
            </w:tcBorders>
            <w:shd w:val="clear" w:color="auto" w:fill="4D8934"/>
            <w:hideMark/>
          </w:tcPr>
          <w:p w:rsidR="00E55495" w:rsidRDefault="00E55495" w14:paraId="334FD15F" w14:textId="77777777">
            <w:r>
              <w:rPr>
                <w:b/>
                <w:color w:val="FFFFFF"/>
              </w:rPr>
              <w:t>Notes</w:t>
            </w:r>
          </w:p>
        </w:tc>
      </w:tr>
      <w:tr w:rsidR="00E55495" w:rsidTr="00E55495" w14:paraId="5CFFBD1D" w14:textId="77777777">
        <w:tc>
          <w:tcPr>
            <w:tcW w:w="1634" w:type="dxa"/>
            <w:tcBorders>
              <w:top w:val="single" w:color="auto" w:sz="4" w:space="0"/>
              <w:left w:val="single" w:color="auto" w:sz="4" w:space="0"/>
              <w:bottom w:val="single" w:color="auto" w:sz="4" w:space="0"/>
              <w:right w:val="single" w:color="auto" w:sz="4" w:space="0"/>
            </w:tcBorders>
            <w:hideMark/>
          </w:tcPr>
          <w:p w:rsidR="00E55495" w:rsidRDefault="00E55495" w14:paraId="1F418477" w14:textId="77777777">
            <w:r>
              <w:t>MM00036</w:t>
            </w:r>
          </w:p>
        </w:tc>
        <w:tc>
          <w:tcPr>
            <w:tcW w:w="1764" w:type="dxa"/>
            <w:tcBorders>
              <w:top w:val="single" w:color="auto" w:sz="4" w:space="0"/>
              <w:left w:val="single" w:color="auto" w:sz="4" w:space="0"/>
              <w:bottom w:val="single" w:color="auto" w:sz="4" w:space="0"/>
              <w:right w:val="single" w:color="auto" w:sz="4" w:space="0"/>
            </w:tcBorders>
            <w:hideMark/>
          </w:tcPr>
          <w:p w:rsidR="00E55495" w:rsidRDefault="00E55495" w14:paraId="2F8385C6" w14:textId="77777777">
            <w:r>
              <w:t xml:space="preserve">This flow confirms that the Energisation Status of a metering point has been </w:t>
            </w:r>
            <w:proofErr w:type="gramStart"/>
            <w:r>
              <w:t>changed, or</w:t>
            </w:r>
            <w:proofErr w:type="gramEnd"/>
            <w:r>
              <w:t xml:space="preserve"> notifies that a change was not possible and gives the reason for failure.</w:t>
            </w:r>
          </w:p>
        </w:tc>
        <w:tc>
          <w:tcPr>
            <w:tcW w:w="1628" w:type="dxa"/>
            <w:tcBorders>
              <w:top w:val="single" w:color="auto" w:sz="4" w:space="0"/>
              <w:left w:val="single" w:color="auto" w:sz="4" w:space="0"/>
              <w:bottom w:val="single" w:color="auto" w:sz="4" w:space="0"/>
              <w:right w:val="single" w:color="auto" w:sz="4" w:space="0"/>
            </w:tcBorders>
            <w:hideMark/>
          </w:tcPr>
          <w:p w:rsidR="00E55495" w:rsidRDefault="00E55495" w14:paraId="63AFCDC7" w14:textId="77777777">
            <w:r>
              <w:t>D0139</w:t>
            </w:r>
          </w:p>
        </w:tc>
        <w:tc>
          <w:tcPr>
            <w:tcW w:w="1231" w:type="dxa"/>
            <w:tcBorders>
              <w:top w:val="single" w:color="auto" w:sz="4" w:space="0"/>
              <w:left w:val="single" w:color="auto" w:sz="4" w:space="0"/>
              <w:bottom w:val="single" w:color="auto" w:sz="4" w:space="0"/>
              <w:right w:val="single" w:color="auto" w:sz="4" w:space="0"/>
            </w:tcBorders>
          </w:tcPr>
          <w:p w:rsidR="00E55495" w:rsidRDefault="00E55495" w14:paraId="743E99C9" w14:textId="77777777"/>
        </w:tc>
        <w:tc>
          <w:tcPr>
            <w:tcW w:w="1462" w:type="dxa"/>
            <w:tcBorders>
              <w:top w:val="single" w:color="auto" w:sz="4" w:space="0"/>
              <w:left w:val="single" w:color="auto" w:sz="4" w:space="0"/>
              <w:bottom w:val="single" w:color="auto" w:sz="4" w:space="0"/>
              <w:right w:val="single" w:color="auto" w:sz="4" w:space="0"/>
            </w:tcBorders>
            <w:hideMark/>
          </w:tcPr>
          <w:p w:rsidR="00E55495" w:rsidRDefault="00E55495" w14:paraId="6A7624C1" w14:textId="20263150">
            <w:r>
              <w:t>002</w:t>
            </w:r>
          </w:p>
        </w:tc>
        <w:tc>
          <w:tcPr>
            <w:tcW w:w="1603" w:type="dxa"/>
            <w:tcBorders>
              <w:top w:val="single" w:color="auto" w:sz="4" w:space="0"/>
              <w:left w:val="single" w:color="auto" w:sz="4" w:space="0"/>
              <w:bottom w:val="single" w:color="auto" w:sz="4" w:space="0"/>
              <w:right w:val="single" w:color="auto" w:sz="4" w:space="0"/>
            </w:tcBorders>
            <w:hideMark/>
          </w:tcPr>
          <w:p w:rsidR="00E55495" w:rsidRDefault="00E55495" w14:paraId="516CFBAB" w14:textId="77777777">
            <w:r>
              <w:t>Where an AMVLP (Asset Metering Virtual Lead Party) is involved, the MPAN Core must contain an AMSID (Asset Metering System Identifier) and not an MPAN</w:t>
            </w:r>
          </w:p>
        </w:tc>
      </w:tr>
    </w:tbl>
    <w:p w:rsidR="000072B9" w:rsidP="000072B9" w:rsidRDefault="000072B9" w14:paraId="5A06F440" w14:textId="77777777">
      <w:pPr>
        <w:pStyle w:val="Header"/>
        <w:spacing w:before="500" w:after="300"/>
        <w:rPr>
          <w:rFonts w:ascii="Arial" w:hAnsi="Arial"/>
          <w:szCs w:val="22"/>
          <w:lang w:val="en-US"/>
        </w:rPr>
      </w:pPr>
      <w:r>
        <w:rPr>
          <w:b/>
        </w:rPr>
        <w:t>Scenario Variants</w:t>
      </w:r>
    </w:p>
    <w:tbl>
      <w:tblPr>
        <w:tblStyle w:val="TableGrid"/>
        <w:tblW w:w="0" w:type="auto"/>
        <w:tblLook w:val="04A0" w:firstRow="1" w:lastRow="0" w:firstColumn="1" w:lastColumn="0" w:noHBand="0" w:noVBand="1"/>
      </w:tblPr>
      <w:tblGrid>
        <w:gridCol w:w="1251"/>
        <w:gridCol w:w="1558"/>
        <w:gridCol w:w="1465"/>
        <w:gridCol w:w="1465"/>
        <w:gridCol w:w="1300"/>
        <w:gridCol w:w="1070"/>
        <w:gridCol w:w="1213"/>
      </w:tblGrid>
      <w:tr w:rsidR="000072B9" w:rsidTr="00D56670" w14:paraId="524DC0AD" w14:textId="77777777">
        <w:tc>
          <w:tcPr>
            <w:tcW w:w="1251"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57D5189C" w14:textId="77777777">
            <w:r>
              <w:rPr>
                <w:b/>
                <w:color w:val="FFFFFF"/>
              </w:rPr>
              <w:t>Scenario Variant</w:t>
            </w:r>
          </w:p>
        </w:tc>
        <w:tc>
          <w:tcPr>
            <w:tcW w:w="1558"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251DFEF3" w14:textId="77777777">
            <w:r>
              <w:rPr>
                <w:b/>
                <w:color w:val="FFFFFF"/>
              </w:rPr>
              <w:t>Name</w:t>
            </w:r>
          </w:p>
        </w:tc>
        <w:tc>
          <w:tcPr>
            <w:tcW w:w="1465"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0ACA87CC" w14:textId="77777777">
            <w:r>
              <w:rPr>
                <w:b/>
                <w:color w:val="FFFFFF"/>
              </w:rPr>
              <w:t>Source</w:t>
            </w:r>
          </w:p>
        </w:tc>
        <w:tc>
          <w:tcPr>
            <w:tcW w:w="1465"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16C85695" w14:textId="77777777">
            <w:r>
              <w:rPr>
                <w:b/>
                <w:color w:val="FFFFFF"/>
              </w:rPr>
              <w:t>Target</w:t>
            </w:r>
          </w:p>
        </w:tc>
        <w:tc>
          <w:tcPr>
            <w:tcW w:w="1300"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1EAE51D2" w14:textId="77777777">
            <w:r>
              <w:rPr>
                <w:b/>
                <w:color w:val="FFFFFF"/>
              </w:rPr>
              <w:t>Owner</w:t>
            </w:r>
          </w:p>
        </w:tc>
        <w:tc>
          <w:tcPr>
            <w:tcW w:w="1070"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2085A7E7" w14:textId="77777777">
            <w:r>
              <w:rPr>
                <w:b/>
                <w:color w:val="FFFFFF"/>
              </w:rPr>
              <w:t>Route</w:t>
            </w:r>
          </w:p>
        </w:tc>
        <w:tc>
          <w:tcPr>
            <w:tcW w:w="1213"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42870EC0" w14:textId="77777777">
            <w:r>
              <w:rPr>
                <w:b/>
                <w:color w:val="FFFFFF"/>
              </w:rPr>
              <w:t>Method</w:t>
            </w:r>
          </w:p>
        </w:tc>
      </w:tr>
      <w:tr w:rsidR="000072B9" w:rsidTr="00D56670" w14:paraId="36D968B8" w14:textId="77777777">
        <w:tc>
          <w:tcPr>
            <w:tcW w:w="1251" w:type="dxa"/>
            <w:tcBorders>
              <w:top w:val="single" w:color="auto" w:sz="4" w:space="0"/>
              <w:left w:val="single" w:color="auto" w:sz="4" w:space="0"/>
              <w:bottom w:val="single" w:color="auto" w:sz="4" w:space="0"/>
              <w:right w:val="single" w:color="auto" w:sz="4" w:space="0"/>
            </w:tcBorders>
            <w:hideMark/>
          </w:tcPr>
          <w:p w:rsidR="000072B9" w:rsidRDefault="000072B9" w14:paraId="0BE5A064" w14:textId="77777777">
            <w:r>
              <w:t>SV00036</w:t>
            </w:r>
          </w:p>
        </w:tc>
        <w:tc>
          <w:tcPr>
            <w:tcW w:w="1558" w:type="dxa"/>
            <w:tcBorders>
              <w:top w:val="single" w:color="auto" w:sz="4" w:space="0"/>
              <w:left w:val="single" w:color="auto" w:sz="4" w:space="0"/>
              <w:bottom w:val="single" w:color="auto" w:sz="4" w:space="0"/>
              <w:right w:val="single" w:color="auto" w:sz="4" w:space="0"/>
            </w:tcBorders>
            <w:hideMark/>
          </w:tcPr>
          <w:p w:rsidR="000072B9" w:rsidRDefault="000072B9" w14:paraId="0346D341" w14:textId="77777777">
            <w:r>
              <w:t>Confirmation or Rejection of Energisation Status Change</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4F231D8F" w14:textId="77777777">
            <w:r>
              <w:t>Distribution Network Operator</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1131D298" w14:textId="77777777">
            <w:r>
              <w:t>Electricity Meter Equipment Manager</w:t>
            </w:r>
          </w:p>
        </w:tc>
        <w:tc>
          <w:tcPr>
            <w:tcW w:w="1300" w:type="dxa"/>
            <w:tcBorders>
              <w:top w:val="single" w:color="auto" w:sz="4" w:space="0"/>
              <w:left w:val="single" w:color="auto" w:sz="4" w:space="0"/>
              <w:bottom w:val="single" w:color="auto" w:sz="4" w:space="0"/>
              <w:right w:val="single" w:color="auto" w:sz="4" w:space="0"/>
            </w:tcBorders>
            <w:hideMark/>
          </w:tcPr>
          <w:p w:rsidR="000072B9" w:rsidRDefault="000072B9" w14:paraId="3F68BAF4" w14:textId="77777777">
            <w:r>
              <w:t>Retail Energy Code Company</w:t>
            </w:r>
          </w:p>
        </w:tc>
        <w:tc>
          <w:tcPr>
            <w:tcW w:w="1070" w:type="dxa"/>
            <w:tcBorders>
              <w:top w:val="single" w:color="auto" w:sz="4" w:space="0"/>
              <w:left w:val="single" w:color="auto" w:sz="4" w:space="0"/>
              <w:bottom w:val="single" w:color="auto" w:sz="4" w:space="0"/>
              <w:right w:val="single" w:color="auto" w:sz="4" w:space="0"/>
            </w:tcBorders>
          </w:tcPr>
          <w:p w:rsidR="000072B9" w:rsidRDefault="000072B9" w14:paraId="2FD90326" w14:textId="77777777"/>
        </w:tc>
        <w:tc>
          <w:tcPr>
            <w:tcW w:w="1213" w:type="dxa"/>
            <w:tcBorders>
              <w:top w:val="single" w:color="auto" w:sz="4" w:space="0"/>
              <w:left w:val="single" w:color="auto" w:sz="4" w:space="0"/>
              <w:bottom w:val="single" w:color="auto" w:sz="4" w:space="0"/>
              <w:right w:val="single" w:color="auto" w:sz="4" w:space="0"/>
            </w:tcBorders>
          </w:tcPr>
          <w:p w:rsidR="000072B9" w:rsidRDefault="000072B9" w14:paraId="335AA0D9" w14:textId="77777777"/>
        </w:tc>
      </w:tr>
      <w:tr w:rsidR="000072B9" w:rsidTr="00D56670" w14:paraId="6B2D8BD4" w14:textId="77777777">
        <w:tc>
          <w:tcPr>
            <w:tcW w:w="1251" w:type="dxa"/>
            <w:tcBorders>
              <w:top w:val="single" w:color="auto" w:sz="4" w:space="0"/>
              <w:left w:val="single" w:color="auto" w:sz="4" w:space="0"/>
              <w:bottom w:val="single" w:color="auto" w:sz="4" w:space="0"/>
              <w:right w:val="single" w:color="auto" w:sz="4" w:space="0"/>
            </w:tcBorders>
            <w:hideMark/>
          </w:tcPr>
          <w:p w:rsidR="000072B9" w:rsidRDefault="000072B9" w14:paraId="4D93240C" w14:textId="77777777">
            <w:r>
              <w:t>SV00037</w:t>
            </w:r>
          </w:p>
        </w:tc>
        <w:tc>
          <w:tcPr>
            <w:tcW w:w="1558" w:type="dxa"/>
            <w:tcBorders>
              <w:top w:val="single" w:color="auto" w:sz="4" w:space="0"/>
              <w:left w:val="single" w:color="auto" w:sz="4" w:space="0"/>
              <w:bottom w:val="single" w:color="auto" w:sz="4" w:space="0"/>
              <w:right w:val="single" w:color="auto" w:sz="4" w:space="0"/>
            </w:tcBorders>
            <w:hideMark/>
          </w:tcPr>
          <w:p w:rsidR="000072B9" w:rsidRDefault="000072B9" w14:paraId="20DACBF5" w14:textId="77777777">
            <w:r>
              <w:t>Confirmation or Rejection of Energisation Status Change</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04CF498E" w14:textId="77777777">
            <w:r>
              <w:t>Distribution Network Operator</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1F456E02" w14:textId="77777777">
            <w:r>
              <w:t>Electricity Supplier</w:t>
            </w:r>
          </w:p>
        </w:tc>
        <w:tc>
          <w:tcPr>
            <w:tcW w:w="1300" w:type="dxa"/>
            <w:tcBorders>
              <w:top w:val="single" w:color="auto" w:sz="4" w:space="0"/>
              <w:left w:val="single" w:color="auto" w:sz="4" w:space="0"/>
              <w:bottom w:val="single" w:color="auto" w:sz="4" w:space="0"/>
              <w:right w:val="single" w:color="auto" w:sz="4" w:space="0"/>
            </w:tcBorders>
            <w:hideMark/>
          </w:tcPr>
          <w:p w:rsidR="000072B9" w:rsidRDefault="000072B9" w14:paraId="4599F6A7" w14:textId="77777777">
            <w:r>
              <w:t>Retail Energy Code Company</w:t>
            </w:r>
          </w:p>
        </w:tc>
        <w:tc>
          <w:tcPr>
            <w:tcW w:w="1070" w:type="dxa"/>
            <w:tcBorders>
              <w:top w:val="single" w:color="auto" w:sz="4" w:space="0"/>
              <w:left w:val="single" w:color="auto" w:sz="4" w:space="0"/>
              <w:bottom w:val="single" w:color="auto" w:sz="4" w:space="0"/>
              <w:right w:val="single" w:color="auto" w:sz="4" w:space="0"/>
            </w:tcBorders>
          </w:tcPr>
          <w:p w:rsidR="000072B9" w:rsidRDefault="000072B9" w14:paraId="3E9839C9" w14:textId="77777777"/>
        </w:tc>
        <w:tc>
          <w:tcPr>
            <w:tcW w:w="1213" w:type="dxa"/>
            <w:tcBorders>
              <w:top w:val="single" w:color="auto" w:sz="4" w:space="0"/>
              <w:left w:val="single" w:color="auto" w:sz="4" w:space="0"/>
              <w:bottom w:val="single" w:color="auto" w:sz="4" w:space="0"/>
              <w:right w:val="single" w:color="auto" w:sz="4" w:space="0"/>
            </w:tcBorders>
          </w:tcPr>
          <w:p w:rsidR="000072B9" w:rsidRDefault="000072B9" w14:paraId="70EDBB0B" w14:textId="77777777"/>
        </w:tc>
      </w:tr>
      <w:tr w:rsidR="000072B9" w:rsidTr="00D56670" w14:paraId="032B86C6" w14:textId="77777777">
        <w:tc>
          <w:tcPr>
            <w:tcW w:w="1251" w:type="dxa"/>
            <w:tcBorders>
              <w:top w:val="single" w:color="auto" w:sz="4" w:space="0"/>
              <w:left w:val="single" w:color="auto" w:sz="4" w:space="0"/>
              <w:bottom w:val="single" w:color="auto" w:sz="4" w:space="0"/>
              <w:right w:val="single" w:color="auto" w:sz="4" w:space="0"/>
            </w:tcBorders>
            <w:hideMark/>
          </w:tcPr>
          <w:p w:rsidR="000072B9" w:rsidRDefault="000072B9" w14:paraId="4D5A4784" w14:textId="77777777">
            <w:r>
              <w:t>SV00038</w:t>
            </w:r>
          </w:p>
        </w:tc>
        <w:tc>
          <w:tcPr>
            <w:tcW w:w="1558" w:type="dxa"/>
            <w:tcBorders>
              <w:top w:val="single" w:color="auto" w:sz="4" w:space="0"/>
              <w:left w:val="single" w:color="auto" w:sz="4" w:space="0"/>
              <w:bottom w:val="single" w:color="auto" w:sz="4" w:space="0"/>
              <w:right w:val="single" w:color="auto" w:sz="4" w:space="0"/>
            </w:tcBorders>
            <w:hideMark/>
          </w:tcPr>
          <w:p w:rsidR="000072B9" w:rsidRDefault="000072B9" w14:paraId="1B766467" w14:textId="77777777">
            <w:r>
              <w:t>Confirmation or Rejection of Energisation Status Change</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27F687E7" w14:textId="77777777">
            <w:r>
              <w:t>Electricity Meter Equipment Manager</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37C88382" w14:textId="77777777">
            <w:r>
              <w:t>Distribution Network Operator</w:t>
            </w:r>
          </w:p>
        </w:tc>
        <w:tc>
          <w:tcPr>
            <w:tcW w:w="1300" w:type="dxa"/>
            <w:tcBorders>
              <w:top w:val="single" w:color="auto" w:sz="4" w:space="0"/>
              <w:left w:val="single" w:color="auto" w:sz="4" w:space="0"/>
              <w:bottom w:val="single" w:color="auto" w:sz="4" w:space="0"/>
              <w:right w:val="single" w:color="auto" w:sz="4" w:space="0"/>
            </w:tcBorders>
            <w:hideMark/>
          </w:tcPr>
          <w:p w:rsidR="000072B9" w:rsidRDefault="000072B9" w14:paraId="2269DCDB" w14:textId="77777777">
            <w:r>
              <w:t>Retail Energy Code Company</w:t>
            </w:r>
          </w:p>
        </w:tc>
        <w:tc>
          <w:tcPr>
            <w:tcW w:w="1070" w:type="dxa"/>
            <w:tcBorders>
              <w:top w:val="single" w:color="auto" w:sz="4" w:space="0"/>
              <w:left w:val="single" w:color="auto" w:sz="4" w:space="0"/>
              <w:bottom w:val="single" w:color="auto" w:sz="4" w:space="0"/>
              <w:right w:val="single" w:color="auto" w:sz="4" w:space="0"/>
            </w:tcBorders>
          </w:tcPr>
          <w:p w:rsidR="000072B9" w:rsidRDefault="000072B9" w14:paraId="524A941A" w14:textId="77777777"/>
        </w:tc>
        <w:tc>
          <w:tcPr>
            <w:tcW w:w="1213" w:type="dxa"/>
            <w:tcBorders>
              <w:top w:val="single" w:color="auto" w:sz="4" w:space="0"/>
              <w:left w:val="single" w:color="auto" w:sz="4" w:space="0"/>
              <w:bottom w:val="single" w:color="auto" w:sz="4" w:space="0"/>
              <w:right w:val="single" w:color="auto" w:sz="4" w:space="0"/>
            </w:tcBorders>
          </w:tcPr>
          <w:p w:rsidR="000072B9" w:rsidRDefault="000072B9" w14:paraId="12207B6C" w14:textId="77777777"/>
        </w:tc>
      </w:tr>
      <w:tr w:rsidR="000072B9" w:rsidTr="00D56670" w14:paraId="4F55E56C" w14:textId="77777777">
        <w:tc>
          <w:tcPr>
            <w:tcW w:w="1251" w:type="dxa"/>
            <w:tcBorders>
              <w:top w:val="single" w:color="auto" w:sz="4" w:space="0"/>
              <w:left w:val="single" w:color="auto" w:sz="4" w:space="0"/>
              <w:bottom w:val="single" w:color="auto" w:sz="4" w:space="0"/>
              <w:right w:val="single" w:color="auto" w:sz="4" w:space="0"/>
            </w:tcBorders>
            <w:hideMark/>
          </w:tcPr>
          <w:p w:rsidR="000072B9" w:rsidRDefault="000072B9" w14:paraId="37DE17AC" w14:textId="77777777">
            <w:r>
              <w:t>SV00039</w:t>
            </w:r>
          </w:p>
        </w:tc>
        <w:tc>
          <w:tcPr>
            <w:tcW w:w="1558" w:type="dxa"/>
            <w:tcBorders>
              <w:top w:val="single" w:color="auto" w:sz="4" w:space="0"/>
              <w:left w:val="single" w:color="auto" w:sz="4" w:space="0"/>
              <w:bottom w:val="single" w:color="auto" w:sz="4" w:space="0"/>
              <w:right w:val="single" w:color="auto" w:sz="4" w:space="0"/>
            </w:tcBorders>
            <w:hideMark/>
          </w:tcPr>
          <w:p w:rsidR="000072B9" w:rsidRDefault="000072B9" w14:paraId="5E3EEEBC" w14:textId="77777777">
            <w:r>
              <w:t>Confirmation or Rejection of Energisation Status Change</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2F599D8E" w14:textId="77777777">
            <w:r>
              <w:t>Electricity Meter Equipment Manager</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1BFE22B6" w14:textId="77777777">
            <w:r>
              <w:t>Half Hourly Data Collector</w:t>
            </w:r>
          </w:p>
        </w:tc>
        <w:tc>
          <w:tcPr>
            <w:tcW w:w="1300" w:type="dxa"/>
            <w:tcBorders>
              <w:top w:val="single" w:color="auto" w:sz="4" w:space="0"/>
              <w:left w:val="single" w:color="auto" w:sz="4" w:space="0"/>
              <w:bottom w:val="single" w:color="auto" w:sz="4" w:space="0"/>
              <w:right w:val="single" w:color="auto" w:sz="4" w:space="0"/>
            </w:tcBorders>
            <w:hideMark/>
          </w:tcPr>
          <w:p w:rsidR="000072B9" w:rsidRDefault="000072B9" w14:paraId="7F865696" w14:textId="77777777">
            <w:r>
              <w:t>Retail Energy Code Company</w:t>
            </w:r>
          </w:p>
        </w:tc>
        <w:tc>
          <w:tcPr>
            <w:tcW w:w="1070" w:type="dxa"/>
            <w:tcBorders>
              <w:top w:val="single" w:color="auto" w:sz="4" w:space="0"/>
              <w:left w:val="single" w:color="auto" w:sz="4" w:space="0"/>
              <w:bottom w:val="single" w:color="auto" w:sz="4" w:space="0"/>
              <w:right w:val="single" w:color="auto" w:sz="4" w:space="0"/>
            </w:tcBorders>
          </w:tcPr>
          <w:p w:rsidR="000072B9" w:rsidRDefault="000072B9" w14:paraId="5FB4BAB7" w14:textId="77777777"/>
        </w:tc>
        <w:tc>
          <w:tcPr>
            <w:tcW w:w="1213" w:type="dxa"/>
            <w:tcBorders>
              <w:top w:val="single" w:color="auto" w:sz="4" w:space="0"/>
              <w:left w:val="single" w:color="auto" w:sz="4" w:space="0"/>
              <w:bottom w:val="single" w:color="auto" w:sz="4" w:space="0"/>
              <w:right w:val="single" w:color="auto" w:sz="4" w:space="0"/>
            </w:tcBorders>
          </w:tcPr>
          <w:p w:rsidR="000072B9" w:rsidRDefault="000072B9" w14:paraId="336BF2FF" w14:textId="77777777"/>
        </w:tc>
      </w:tr>
      <w:tr w:rsidR="000072B9" w:rsidTr="00D56670" w14:paraId="7AE5FDF5" w14:textId="77777777">
        <w:tc>
          <w:tcPr>
            <w:tcW w:w="1251" w:type="dxa"/>
            <w:tcBorders>
              <w:top w:val="single" w:color="auto" w:sz="4" w:space="0"/>
              <w:left w:val="single" w:color="auto" w:sz="4" w:space="0"/>
              <w:bottom w:val="single" w:color="auto" w:sz="4" w:space="0"/>
              <w:right w:val="single" w:color="auto" w:sz="4" w:space="0"/>
            </w:tcBorders>
            <w:hideMark/>
          </w:tcPr>
          <w:p w:rsidR="000072B9" w:rsidRDefault="000072B9" w14:paraId="2D4F3056" w14:textId="77777777">
            <w:r>
              <w:t>SV00040</w:t>
            </w:r>
          </w:p>
        </w:tc>
        <w:tc>
          <w:tcPr>
            <w:tcW w:w="1558" w:type="dxa"/>
            <w:tcBorders>
              <w:top w:val="single" w:color="auto" w:sz="4" w:space="0"/>
              <w:left w:val="single" w:color="auto" w:sz="4" w:space="0"/>
              <w:bottom w:val="single" w:color="auto" w:sz="4" w:space="0"/>
              <w:right w:val="single" w:color="auto" w:sz="4" w:space="0"/>
            </w:tcBorders>
            <w:hideMark/>
          </w:tcPr>
          <w:p w:rsidR="000072B9" w:rsidRDefault="000072B9" w14:paraId="51FE0D63" w14:textId="77777777">
            <w:r>
              <w:t>Confirmation or Rejection of Energisation Status Change</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1A546702" w14:textId="77777777">
            <w:r>
              <w:t>Electricity Meter Equipment Manager</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33007B9D" w14:textId="77777777">
            <w:proofErr w:type="gramStart"/>
            <w:r>
              <w:t>Non Half</w:t>
            </w:r>
            <w:proofErr w:type="gramEnd"/>
            <w:r>
              <w:t xml:space="preserve"> Hourly Data Collector</w:t>
            </w:r>
          </w:p>
        </w:tc>
        <w:tc>
          <w:tcPr>
            <w:tcW w:w="1300" w:type="dxa"/>
            <w:tcBorders>
              <w:top w:val="single" w:color="auto" w:sz="4" w:space="0"/>
              <w:left w:val="single" w:color="auto" w:sz="4" w:space="0"/>
              <w:bottom w:val="single" w:color="auto" w:sz="4" w:space="0"/>
              <w:right w:val="single" w:color="auto" w:sz="4" w:space="0"/>
            </w:tcBorders>
            <w:hideMark/>
          </w:tcPr>
          <w:p w:rsidR="000072B9" w:rsidRDefault="000072B9" w14:paraId="3492FF3E" w14:textId="77777777">
            <w:r>
              <w:t>Retail Energy Code Company</w:t>
            </w:r>
          </w:p>
        </w:tc>
        <w:tc>
          <w:tcPr>
            <w:tcW w:w="1070" w:type="dxa"/>
            <w:tcBorders>
              <w:top w:val="single" w:color="auto" w:sz="4" w:space="0"/>
              <w:left w:val="single" w:color="auto" w:sz="4" w:space="0"/>
              <w:bottom w:val="single" w:color="auto" w:sz="4" w:space="0"/>
              <w:right w:val="single" w:color="auto" w:sz="4" w:space="0"/>
            </w:tcBorders>
          </w:tcPr>
          <w:p w:rsidR="000072B9" w:rsidRDefault="000072B9" w14:paraId="0656B2C3" w14:textId="77777777"/>
        </w:tc>
        <w:tc>
          <w:tcPr>
            <w:tcW w:w="1213" w:type="dxa"/>
            <w:tcBorders>
              <w:top w:val="single" w:color="auto" w:sz="4" w:space="0"/>
              <w:left w:val="single" w:color="auto" w:sz="4" w:space="0"/>
              <w:bottom w:val="single" w:color="auto" w:sz="4" w:space="0"/>
              <w:right w:val="single" w:color="auto" w:sz="4" w:space="0"/>
            </w:tcBorders>
          </w:tcPr>
          <w:p w:rsidR="000072B9" w:rsidRDefault="000072B9" w14:paraId="47149006" w14:textId="77777777"/>
        </w:tc>
      </w:tr>
      <w:tr w:rsidR="000072B9" w:rsidTr="00D56670" w14:paraId="0E9C7A73" w14:textId="77777777">
        <w:tc>
          <w:tcPr>
            <w:tcW w:w="1251" w:type="dxa"/>
            <w:tcBorders>
              <w:top w:val="single" w:color="auto" w:sz="4" w:space="0"/>
              <w:left w:val="single" w:color="auto" w:sz="4" w:space="0"/>
              <w:bottom w:val="single" w:color="auto" w:sz="4" w:space="0"/>
              <w:right w:val="single" w:color="auto" w:sz="4" w:space="0"/>
            </w:tcBorders>
            <w:hideMark/>
          </w:tcPr>
          <w:p w:rsidR="000072B9" w:rsidRDefault="000072B9" w14:paraId="644CA0A7" w14:textId="77777777">
            <w:r>
              <w:t>SV00041</w:t>
            </w:r>
          </w:p>
        </w:tc>
        <w:tc>
          <w:tcPr>
            <w:tcW w:w="1558" w:type="dxa"/>
            <w:tcBorders>
              <w:top w:val="single" w:color="auto" w:sz="4" w:space="0"/>
              <w:left w:val="single" w:color="auto" w:sz="4" w:space="0"/>
              <w:bottom w:val="single" w:color="auto" w:sz="4" w:space="0"/>
              <w:right w:val="single" w:color="auto" w:sz="4" w:space="0"/>
            </w:tcBorders>
            <w:hideMark/>
          </w:tcPr>
          <w:p w:rsidR="000072B9" w:rsidRDefault="000072B9" w14:paraId="6ABC2239" w14:textId="77777777">
            <w:r>
              <w:t>Confirmation or Rejection of Energisation Status Change</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4E79D2B4" w14:textId="77777777">
            <w:r>
              <w:t>Electricity Meter Equipment Manager</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32950FBE" w14:textId="77777777">
            <w:r>
              <w:t>Electricity Supplier</w:t>
            </w:r>
          </w:p>
        </w:tc>
        <w:tc>
          <w:tcPr>
            <w:tcW w:w="1300" w:type="dxa"/>
            <w:tcBorders>
              <w:top w:val="single" w:color="auto" w:sz="4" w:space="0"/>
              <w:left w:val="single" w:color="auto" w:sz="4" w:space="0"/>
              <w:bottom w:val="single" w:color="auto" w:sz="4" w:space="0"/>
              <w:right w:val="single" w:color="auto" w:sz="4" w:space="0"/>
            </w:tcBorders>
            <w:hideMark/>
          </w:tcPr>
          <w:p w:rsidR="000072B9" w:rsidRDefault="000072B9" w14:paraId="1B89C963" w14:textId="77777777">
            <w:r>
              <w:t>Retail Energy Code Company</w:t>
            </w:r>
          </w:p>
        </w:tc>
        <w:tc>
          <w:tcPr>
            <w:tcW w:w="1070" w:type="dxa"/>
            <w:tcBorders>
              <w:top w:val="single" w:color="auto" w:sz="4" w:space="0"/>
              <w:left w:val="single" w:color="auto" w:sz="4" w:space="0"/>
              <w:bottom w:val="single" w:color="auto" w:sz="4" w:space="0"/>
              <w:right w:val="single" w:color="auto" w:sz="4" w:space="0"/>
            </w:tcBorders>
          </w:tcPr>
          <w:p w:rsidR="000072B9" w:rsidRDefault="000072B9" w14:paraId="0FFF9AE2" w14:textId="77777777"/>
        </w:tc>
        <w:tc>
          <w:tcPr>
            <w:tcW w:w="1213" w:type="dxa"/>
            <w:tcBorders>
              <w:top w:val="single" w:color="auto" w:sz="4" w:space="0"/>
              <w:left w:val="single" w:color="auto" w:sz="4" w:space="0"/>
              <w:bottom w:val="single" w:color="auto" w:sz="4" w:space="0"/>
              <w:right w:val="single" w:color="auto" w:sz="4" w:space="0"/>
            </w:tcBorders>
          </w:tcPr>
          <w:p w:rsidR="000072B9" w:rsidRDefault="000072B9" w14:paraId="5BE58141" w14:textId="77777777"/>
        </w:tc>
      </w:tr>
      <w:tr w:rsidR="000072B9" w:rsidTr="00D56670" w14:paraId="460DB134" w14:textId="77777777">
        <w:tc>
          <w:tcPr>
            <w:tcW w:w="1251" w:type="dxa"/>
            <w:tcBorders>
              <w:top w:val="single" w:color="auto" w:sz="4" w:space="0"/>
              <w:left w:val="single" w:color="auto" w:sz="4" w:space="0"/>
              <w:bottom w:val="single" w:color="auto" w:sz="4" w:space="0"/>
              <w:right w:val="single" w:color="auto" w:sz="4" w:space="0"/>
            </w:tcBorders>
            <w:hideMark/>
          </w:tcPr>
          <w:p w:rsidR="000072B9" w:rsidRDefault="000072B9" w14:paraId="24124D78" w14:textId="77777777">
            <w:r>
              <w:t>SV00461</w:t>
            </w:r>
          </w:p>
        </w:tc>
        <w:tc>
          <w:tcPr>
            <w:tcW w:w="1558" w:type="dxa"/>
            <w:tcBorders>
              <w:top w:val="single" w:color="auto" w:sz="4" w:space="0"/>
              <w:left w:val="single" w:color="auto" w:sz="4" w:space="0"/>
              <w:bottom w:val="single" w:color="auto" w:sz="4" w:space="0"/>
              <w:right w:val="single" w:color="auto" w:sz="4" w:space="0"/>
            </w:tcBorders>
            <w:hideMark/>
          </w:tcPr>
          <w:p w:rsidR="000072B9" w:rsidRDefault="000072B9" w14:paraId="6D32B734" w14:textId="77777777">
            <w:r>
              <w:t>Confirmation or Rejection of Energisation Status Change</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4DAB3216" w14:textId="77777777">
            <w:r>
              <w:t>Electricity Meter Equipment Manager</w:t>
            </w:r>
          </w:p>
        </w:tc>
        <w:tc>
          <w:tcPr>
            <w:tcW w:w="1465" w:type="dxa"/>
            <w:tcBorders>
              <w:top w:val="single" w:color="auto" w:sz="4" w:space="0"/>
              <w:left w:val="single" w:color="auto" w:sz="4" w:space="0"/>
              <w:bottom w:val="single" w:color="auto" w:sz="4" w:space="0"/>
              <w:right w:val="single" w:color="auto" w:sz="4" w:space="0"/>
            </w:tcBorders>
            <w:hideMark/>
          </w:tcPr>
          <w:p w:rsidR="000072B9" w:rsidRDefault="000072B9" w14:paraId="3BAD5AEC" w14:textId="77777777">
            <w:r>
              <w:t>Asset Metering Virtual Lead Party</w:t>
            </w:r>
          </w:p>
        </w:tc>
        <w:tc>
          <w:tcPr>
            <w:tcW w:w="1300" w:type="dxa"/>
            <w:tcBorders>
              <w:top w:val="single" w:color="auto" w:sz="4" w:space="0"/>
              <w:left w:val="single" w:color="auto" w:sz="4" w:space="0"/>
              <w:bottom w:val="single" w:color="auto" w:sz="4" w:space="0"/>
              <w:right w:val="single" w:color="auto" w:sz="4" w:space="0"/>
            </w:tcBorders>
            <w:hideMark/>
          </w:tcPr>
          <w:p w:rsidR="000072B9" w:rsidRDefault="000072B9" w14:paraId="0485DCEA" w14:textId="77777777">
            <w:r>
              <w:t>Retail Energy Code Company</w:t>
            </w:r>
          </w:p>
        </w:tc>
        <w:tc>
          <w:tcPr>
            <w:tcW w:w="1070" w:type="dxa"/>
            <w:tcBorders>
              <w:top w:val="single" w:color="auto" w:sz="4" w:space="0"/>
              <w:left w:val="single" w:color="auto" w:sz="4" w:space="0"/>
              <w:bottom w:val="single" w:color="auto" w:sz="4" w:space="0"/>
              <w:right w:val="single" w:color="auto" w:sz="4" w:space="0"/>
            </w:tcBorders>
          </w:tcPr>
          <w:p w:rsidR="000072B9" w:rsidRDefault="000072B9" w14:paraId="1E78B3EF" w14:textId="77777777"/>
        </w:tc>
        <w:tc>
          <w:tcPr>
            <w:tcW w:w="1213" w:type="dxa"/>
            <w:tcBorders>
              <w:top w:val="single" w:color="auto" w:sz="4" w:space="0"/>
              <w:left w:val="single" w:color="auto" w:sz="4" w:space="0"/>
              <w:bottom w:val="single" w:color="auto" w:sz="4" w:space="0"/>
              <w:right w:val="single" w:color="auto" w:sz="4" w:space="0"/>
            </w:tcBorders>
          </w:tcPr>
          <w:p w:rsidR="000072B9" w:rsidRDefault="000072B9" w14:paraId="179B90C6" w14:textId="77777777"/>
        </w:tc>
      </w:tr>
      <w:tr w:rsidR="000072B9" w:rsidTr="00D56670" w14:paraId="5944BCC0" w14:textId="77777777">
        <w:tc>
          <w:tcPr>
            <w:tcW w:w="1251" w:type="dxa"/>
            <w:tcBorders>
              <w:top w:val="single" w:color="auto" w:sz="4" w:space="0"/>
              <w:left w:val="single" w:color="auto" w:sz="4" w:space="0"/>
              <w:bottom w:val="single" w:color="auto" w:sz="4" w:space="0"/>
              <w:right w:val="single" w:color="auto" w:sz="4" w:space="0"/>
            </w:tcBorders>
            <w:hideMark/>
          </w:tcPr>
          <w:p w:rsidRPr="00882D5F" w:rsidR="000072B9" w:rsidRDefault="000072B9" w14:paraId="1F05E5DF" w14:textId="2F270143">
            <w:pPr>
              <w:rPr>
                <w:color w:val="FF0000"/>
              </w:rPr>
            </w:pPr>
            <w:r w:rsidRPr="00882D5F">
              <w:rPr>
                <w:color w:val="FF0000"/>
              </w:rPr>
              <w:t>SV</w:t>
            </w:r>
            <w:r w:rsidR="00616907">
              <w:rPr>
                <w:color w:val="FF0000"/>
              </w:rPr>
              <w:t>00495</w:t>
            </w:r>
          </w:p>
        </w:tc>
        <w:tc>
          <w:tcPr>
            <w:tcW w:w="1558" w:type="dxa"/>
            <w:tcBorders>
              <w:top w:val="single" w:color="auto" w:sz="4" w:space="0"/>
              <w:left w:val="single" w:color="auto" w:sz="4" w:space="0"/>
              <w:bottom w:val="single" w:color="auto" w:sz="4" w:space="0"/>
              <w:right w:val="single" w:color="auto" w:sz="4" w:space="0"/>
            </w:tcBorders>
            <w:hideMark/>
          </w:tcPr>
          <w:p w:rsidRPr="00882D5F" w:rsidR="000072B9" w:rsidRDefault="000072B9" w14:paraId="40504CA4" w14:textId="77777777">
            <w:pPr>
              <w:rPr>
                <w:color w:val="FF0000"/>
              </w:rPr>
            </w:pPr>
            <w:r w:rsidRPr="00882D5F">
              <w:rPr>
                <w:color w:val="FF0000"/>
              </w:rPr>
              <w:t>Confirmation or Rejection of Energisation Status Change</w:t>
            </w:r>
          </w:p>
        </w:tc>
        <w:tc>
          <w:tcPr>
            <w:tcW w:w="1465" w:type="dxa"/>
            <w:tcBorders>
              <w:top w:val="single" w:color="auto" w:sz="4" w:space="0"/>
              <w:left w:val="single" w:color="auto" w:sz="4" w:space="0"/>
              <w:bottom w:val="single" w:color="auto" w:sz="4" w:space="0"/>
              <w:right w:val="single" w:color="auto" w:sz="4" w:space="0"/>
            </w:tcBorders>
            <w:hideMark/>
          </w:tcPr>
          <w:p w:rsidRPr="00882D5F" w:rsidR="000072B9" w:rsidRDefault="000072B9" w14:paraId="639904FF" w14:textId="76B520BA">
            <w:pPr>
              <w:rPr>
                <w:color w:val="FF0000"/>
              </w:rPr>
            </w:pPr>
            <w:r w:rsidRPr="00882D5F">
              <w:rPr>
                <w:color w:val="FF0000"/>
              </w:rPr>
              <w:t xml:space="preserve">Safe </w:t>
            </w:r>
            <w:r w:rsidR="00AF4EBA">
              <w:rPr>
                <w:color w:val="FF0000"/>
              </w:rPr>
              <w:t>Isolation</w:t>
            </w:r>
            <w:r w:rsidRPr="00882D5F">
              <w:rPr>
                <w:color w:val="FF0000"/>
              </w:rPr>
              <w:t xml:space="preserve"> Provider (SIP)</w:t>
            </w:r>
          </w:p>
        </w:tc>
        <w:tc>
          <w:tcPr>
            <w:tcW w:w="1465" w:type="dxa"/>
            <w:tcBorders>
              <w:top w:val="single" w:color="auto" w:sz="4" w:space="0"/>
              <w:left w:val="single" w:color="auto" w:sz="4" w:space="0"/>
              <w:bottom w:val="single" w:color="auto" w:sz="4" w:space="0"/>
              <w:right w:val="single" w:color="auto" w:sz="4" w:space="0"/>
            </w:tcBorders>
            <w:hideMark/>
          </w:tcPr>
          <w:p w:rsidRPr="00882D5F" w:rsidR="000072B9" w:rsidRDefault="000072B9" w14:paraId="0061872D" w14:textId="77777777">
            <w:pPr>
              <w:rPr>
                <w:color w:val="FF0000"/>
              </w:rPr>
            </w:pPr>
            <w:r w:rsidRPr="00882D5F">
              <w:rPr>
                <w:color w:val="FF0000"/>
              </w:rPr>
              <w:t>Electricity Supplier</w:t>
            </w:r>
          </w:p>
        </w:tc>
        <w:tc>
          <w:tcPr>
            <w:tcW w:w="1300" w:type="dxa"/>
            <w:tcBorders>
              <w:top w:val="single" w:color="auto" w:sz="4" w:space="0"/>
              <w:left w:val="single" w:color="auto" w:sz="4" w:space="0"/>
              <w:bottom w:val="single" w:color="auto" w:sz="4" w:space="0"/>
              <w:right w:val="single" w:color="auto" w:sz="4" w:space="0"/>
            </w:tcBorders>
            <w:hideMark/>
          </w:tcPr>
          <w:p w:rsidRPr="00882D5F" w:rsidR="000072B9" w:rsidRDefault="000072B9" w14:paraId="388B8956" w14:textId="77777777">
            <w:pPr>
              <w:rPr>
                <w:color w:val="FF0000"/>
              </w:rPr>
            </w:pPr>
            <w:r w:rsidRPr="00882D5F">
              <w:rPr>
                <w:color w:val="FF0000"/>
              </w:rPr>
              <w:t>Retail Energy Code Company</w:t>
            </w:r>
          </w:p>
        </w:tc>
        <w:tc>
          <w:tcPr>
            <w:tcW w:w="1070" w:type="dxa"/>
            <w:tcBorders>
              <w:top w:val="single" w:color="auto" w:sz="4" w:space="0"/>
              <w:left w:val="single" w:color="auto" w:sz="4" w:space="0"/>
              <w:bottom w:val="single" w:color="auto" w:sz="4" w:space="0"/>
              <w:right w:val="single" w:color="auto" w:sz="4" w:space="0"/>
            </w:tcBorders>
          </w:tcPr>
          <w:p w:rsidR="000072B9" w:rsidRDefault="000072B9" w14:paraId="5C2086BA" w14:textId="77777777"/>
        </w:tc>
        <w:tc>
          <w:tcPr>
            <w:tcW w:w="1213" w:type="dxa"/>
            <w:tcBorders>
              <w:top w:val="single" w:color="auto" w:sz="4" w:space="0"/>
              <w:left w:val="single" w:color="auto" w:sz="4" w:space="0"/>
              <w:bottom w:val="single" w:color="auto" w:sz="4" w:space="0"/>
              <w:right w:val="single" w:color="auto" w:sz="4" w:space="0"/>
            </w:tcBorders>
          </w:tcPr>
          <w:p w:rsidR="000072B9" w:rsidRDefault="000072B9" w14:paraId="66DD77AB" w14:textId="77777777"/>
        </w:tc>
      </w:tr>
    </w:tbl>
    <w:p w:rsidR="000072B9" w:rsidP="000072B9" w:rsidRDefault="000072B9" w14:paraId="3D0A0597" w14:textId="77777777">
      <w:pPr>
        <w:pStyle w:val="Header"/>
        <w:spacing w:before="500" w:after="300"/>
        <w:rPr>
          <w:rFonts w:ascii="Arial" w:hAnsi="Arial"/>
          <w:szCs w:val="22"/>
          <w:lang w:val="en-US"/>
        </w:rPr>
      </w:pPr>
      <w:r>
        <w:rPr>
          <w:b/>
        </w:rPr>
        <w:t>Data Items</w:t>
      </w:r>
    </w:p>
    <w:tbl>
      <w:tblPr>
        <w:tblStyle w:val="TableGrid"/>
        <w:tblW w:w="0" w:type="auto"/>
        <w:tblLook w:val="04A0" w:firstRow="1" w:lastRow="0" w:firstColumn="1" w:lastColumn="0" w:noHBand="0" w:noVBand="1"/>
      </w:tblPr>
      <w:tblGrid>
        <w:gridCol w:w="3021"/>
        <w:gridCol w:w="3106"/>
        <w:gridCol w:w="3195"/>
      </w:tblGrid>
      <w:tr w:rsidR="000072B9" w:rsidTr="000072B9" w14:paraId="559B5304" w14:textId="77777777">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448544A7" w14:textId="77777777">
            <w:r>
              <w:rPr>
                <w:b/>
                <w:color w:val="FFFFFF"/>
              </w:rPr>
              <w:t>Data Item ID</w:t>
            </w:r>
          </w:p>
        </w:tc>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47A7897E" w14:textId="77777777">
            <w:r>
              <w:rPr>
                <w:b/>
                <w:color w:val="FFFFFF"/>
              </w:rPr>
              <w:t>Legacy Reference</w:t>
            </w:r>
          </w:p>
        </w:tc>
        <w:tc>
          <w:tcPr>
            <w:tcW w:w="4902"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015283EA" w14:textId="77777777">
            <w:r>
              <w:rPr>
                <w:b/>
                <w:color w:val="FFFFFF"/>
              </w:rPr>
              <w:t>Name</w:t>
            </w:r>
          </w:p>
        </w:tc>
      </w:tr>
      <w:tr w:rsidR="000072B9" w:rsidTr="000072B9" w14:paraId="4E8F1B82"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42CCA455" w14:textId="77777777">
            <w:r>
              <w:t>DI50003</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3FC93B0D" w14:textId="77777777">
            <w:r>
              <w:t>J0003</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25EB4A53" w14:textId="77777777">
            <w:r>
              <w:t>MPAN Core</w:t>
            </w:r>
          </w:p>
        </w:tc>
      </w:tr>
      <w:tr w:rsidR="000072B9" w:rsidTr="000072B9" w14:paraId="7A7155E2"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631F1D65" w14:textId="77777777">
            <w:r>
              <w:t>DI50004</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3BB79D5C" w14:textId="77777777">
            <w:r>
              <w:t>J0004</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0E1C9AF5" w14:textId="77777777">
            <w:r>
              <w:t>Meter Id (Serial Number)</w:t>
            </w:r>
          </w:p>
        </w:tc>
      </w:tr>
      <w:tr w:rsidR="000072B9" w:rsidTr="000072B9" w14:paraId="1D39176E"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68F8B7BC" w14:textId="77777777">
            <w:r>
              <w:t>DI50007</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28AD9239" w14:textId="77777777">
            <w:r>
              <w:t>J0010</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25CF4FE7" w14:textId="77777777">
            <w:r>
              <w:t>Meter Register Id</w:t>
            </w:r>
          </w:p>
        </w:tc>
      </w:tr>
      <w:tr w:rsidR="000072B9" w:rsidTr="000072B9" w14:paraId="375B37E1"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32448784" w14:textId="77777777">
            <w:r>
              <w:t>DI50009</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0A0FA168" w14:textId="77777777">
            <w:r>
              <w:t>J0014</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14AFCD14" w14:textId="77777777">
            <w:r>
              <w:t>Date of Action</w:t>
            </w:r>
          </w:p>
        </w:tc>
      </w:tr>
      <w:tr w:rsidR="000072B9" w:rsidTr="000072B9" w14:paraId="58E4C097"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417B94BF" w14:textId="77777777">
            <w:r>
              <w:t>DI50016</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3D062D57" w14:textId="77777777">
            <w:r>
              <w:t>J0024</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31064729" w14:textId="77777777">
            <w:r>
              <w:t>Site Visit Check Code</w:t>
            </w:r>
          </w:p>
        </w:tc>
      </w:tr>
      <w:tr w:rsidR="000072B9" w:rsidTr="000072B9" w14:paraId="4D21022A"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5ABD52BF" w14:textId="77777777">
            <w:r>
              <w:t>DI50019</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2C1C46D3" w14:textId="77777777">
            <w:r>
              <w:t>J0040</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53D5D389" w14:textId="77777777">
            <w:r>
              <w:t>Register Reading</w:t>
            </w:r>
          </w:p>
        </w:tc>
      </w:tr>
      <w:tr w:rsidR="000072B9" w:rsidTr="000072B9" w14:paraId="2A3AC053"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065CE578" w14:textId="77777777">
            <w:r>
              <w:t>DI50041</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34DBE8C3" w14:textId="77777777">
            <w:r>
              <w:t>J0080</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737D5535" w14:textId="77777777">
            <w:r>
              <w:t>Energisation Status</w:t>
            </w:r>
          </w:p>
        </w:tc>
      </w:tr>
      <w:tr w:rsidR="000072B9" w:rsidTr="000072B9" w14:paraId="0567EC34"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2AF1038D" w14:textId="77777777">
            <w:r>
              <w:t>DI50097</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7B21F210" w14:textId="77777777">
            <w:r>
              <w:t>J0171</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605058B4" w14:textId="77777777">
            <w:r>
              <w:t>Reading Type</w:t>
            </w:r>
          </w:p>
        </w:tc>
      </w:tr>
      <w:tr w:rsidR="000072B9" w:rsidTr="000072B9" w14:paraId="3E2B0118" w14:textId="77777777">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7EDD2F33" w14:textId="77777777">
            <w:r>
              <w:t>DI50623</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0668AD18" w14:textId="77777777">
            <w:r>
              <w:t>J1253</w:t>
            </w:r>
          </w:p>
        </w:tc>
        <w:tc>
          <w:tcPr>
            <w:tcW w:w="4902" w:type="dxa"/>
            <w:tcBorders>
              <w:top w:val="single" w:color="auto" w:sz="4" w:space="0"/>
              <w:left w:val="single" w:color="auto" w:sz="4" w:space="0"/>
              <w:bottom w:val="single" w:color="auto" w:sz="4" w:space="0"/>
              <w:right w:val="single" w:color="auto" w:sz="4" w:space="0"/>
            </w:tcBorders>
            <w:hideMark/>
          </w:tcPr>
          <w:p w:rsidR="000072B9" w:rsidRDefault="000072B9" w14:paraId="78C5250B" w14:textId="77777777">
            <w:r>
              <w:t>Failure to Energise or De-Energise Reason Code</w:t>
            </w:r>
          </w:p>
        </w:tc>
      </w:tr>
    </w:tbl>
    <w:p w:rsidR="000072B9" w:rsidP="000072B9" w:rsidRDefault="000072B9" w14:paraId="12D5D75A" w14:textId="77777777">
      <w:pPr>
        <w:pStyle w:val="Header"/>
        <w:spacing w:before="500" w:after="300"/>
        <w:rPr>
          <w:rFonts w:ascii="Arial" w:hAnsi="Arial"/>
          <w:szCs w:val="22"/>
          <w:lang w:val="en-US"/>
        </w:rPr>
      </w:pPr>
      <w:r>
        <w:rPr>
          <w:b/>
        </w:rPr>
        <w:t>MM00036 Flow Structure</w:t>
      </w:r>
    </w:p>
    <w:tbl>
      <w:tblPr>
        <w:tblStyle w:val="TableGrid"/>
        <w:tblW w:w="0" w:type="auto"/>
        <w:tblLook w:val="04A0" w:firstRow="1" w:lastRow="0" w:firstColumn="1" w:lastColumn="0" w:noHBand="0" w:noVBand="1"/>
      </w:tblPr>
      <w:tblGrid>
        <w:gridCol w:w="785"/>
        <w:gridCol w:w="1255"/>
        <w:gridCol w:w="777"/>
        <w:gridCol w:w="1101"/>
        <w:gridCol w:w="419"/>
        <w:gridCol w:w="419"/>
        <w:gridCol w:w="419"/>
        <w:gridCol w:w="419"/>
        <w:gridCol w:w="419"/>
        <w:gridCol w:w="419"/>
        <w:gridCol w:w="419"/>
        <w:gridCol w:w="419"/>
        <w:gridCol w:w="1318"/>
        <w:gridCol w:w="734"/>
      </w:tblGrid>
      <w:tr w:rsidR="000072B9" w:rsidTr="00FE3814" w14:paraId="3F3810AE" w14:textId="77777777">
        <w:tc>
          <w:tcPr>
            <w:tcW w:w="785"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30B3652C" w14:textId="77777777">
            <w:r>
              <w:rPr>
                <w:b/>
                <w:color w:val="FFFFFF"/>
              </w:rPr>
              <w:t>Group ID</w:t>
            </w:r>
          </w:p>
        </w:tc>
        <w:tc>
          <w:tcPr>
            <w:tcW w:w="1255"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6D3D1BC7" w14:textId="77777777">
            <w:r>
              <w:rPr>
                <w:b/>
                <w:color w:val="FFFFFF"/>
              </w:rPr>
              <w:t>Group Description</w:t>
            </w:r>
          </w:p>
        </w:tc>
        <w:tc>
          <w:tcPr>
            <w:tcW w:w="777"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5C5F967B" w14:textId="77777777">
            <w:r>
              <w:rPr>
                <w:b/>
                <w:color w:val="FFFFFF"/>
              </w:rPr>
              <w:t>Range</w:t>
            </w:r>
          </w:p>
        </w:tc>
        <w:tc>
          <w:tcPr>
            <w:tcW w:w="1101"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5A1CC9D1" w14:textId="77777777">
            <w:r>
              <w:rPr>
                <w:b/>
                <w:color w:val="FFFFFF"/>
              </w:rPr>
              <w:t>Condition</w:t>
            </w:r>
          </w:p>
        </w:tc>
        <w:tc>
          <w:tcPr>
            <w:tcW w:w="419"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1D774EAA" w14:textId="77777777">
            <w:r>
              <w:rPr>
                <w:b/>
                <w:color w:val="FFFFFF"/>
              </w:rPr>
              <w:t>L1</w:t>
            </w:r>
          </w:p>
        </w:tc>
        <w:tc>
          <w:tcPr>
            <w:tcW w:w="419"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05118D47" w14:textId="77777777">
            <w:r>
              <w:rPr>
                <w:b/>
                <w:color w:val="FFFFFF"/>
              </w:rPr>
              <w:t>L2</w:t>
            </w:r>
          </w:p>
        </w:tc>
        <w:tc>
          <w:tcPr>
            <w:tcW w:w="419"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0D659524" w14:textId="77777777">
            <w:r>
              <w:rPr>
                <w:b/>
                <w:color w:val="FFFFFF"/>
              </w:rPr>
              <w:t>L3</w:t>
            </w:r>
          </w:p>
        </w:tc>
        <w:tc>
          <w:tcPr>
            <w:tcW w:w="419"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0D175056" w14:textId="77777777">
            <w:r>
              <w:rPr>
                <w:b/>
                <w:color w:val="FFFFFF"/>
              </w:rPr>
              <w:t>L4</w:t>
            </w:r>
          </w:p>
        </w:tc>
        <w:tc>
          <w:tcPr>
            <w:tcW w:w="419"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5271A6F1" w14:textId="77777777">
            <w:r>
              <w:rPr>
                <w:b/>
                <w:color w:val="FFFFFF"/>
              </w:rPr>
              <w:t>L5</w:t>
            </w:r>
          </w:p>
        </w:tc>
        <w:tc>
          <w:tcPr>
            <w:tcW w:w="419"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6D1E5220" w14:textId="77777777">
            <w:r>
              <w:rPr>
                <w:b/>
                <w:color w:val="FFFFFF"/>
              </w:rPr>
              <w:t>L6</w:t>
            </w:r>
          </w:p>
        </w:tc>
        <w:tc>
          <w:tcPr>
            <w:tcW w:w="419"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3F418904" w14:textId="77777777">
            <w:r>
              <w:rPr>
                <w:b/>
                <w:color w:val="FFFFFF"/>
              </w:rPr>
              <w:t>L7</w:t>
            </w:r>
          </w:p>
        </w:tc>
        <w:tc>
          <w:tcPr>
            <w:tcW w:w="419"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50322DCD" w14:textId="77777777">
            <w:r>
              <w:rPr>
                <w:b/>
                <w:color w:val="FFFFFF"/>
              </w:rPr>
              <w:t>L8</w:t>
            </w:r>
          </w:p>
        </w:tc>
        <w:tc>
          <w:tcPr>
            <w:tcW w:w="1318"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3013F906" w14:textId="77777777">
            <w:r>
              <w:rPr>
                <w:b/>
                <w:color w:val="FFFFFF"/>
              </w:rPr>
              <w:t>Data Item Name</w:t>
            </w:r>
          </w:p>
        </w:tc>
        <w:tc>
          <w:tcPr>
            <w:tcW w:w="734" w:type="dxa"/>
            <w:tcBorders>
              <w:top w:val="single" w:color="auto" w:sz="4" w:space="0"/>
              <w:left w:val="single" w:color="auto" w:sz="4" w:space="0"/>
              <w:bottom w:val="single" w:color="auto" w:sz="4" w:space="0"/>
              <w:right w:val="single" w:color="auto" w:sz="4" w:space="0"/>
            </w:tcBorders>
            <w:shd w:val="clear" w:color="auto" w:fill="4D8934"/>
            <w:hideMark/>
          </w:tcPr>
          <w:p w:rsidR="000072B9" w:rsidRDefault="000072B9" w14:paraId="09453612" w14:textId="77777777">
            <w:r>
              <w:rPr>
                <w:b/>
                <w:color w:val="FFFFFF"/>
              </w:rPr>
              <w:t>Value Rule</w:t>
            </w:r>
          </w:p>
        </w:tc>
      </w:tr>
      <w:tr w:rsidR="000072B9" w:rsidTr="00FE3814" w14:paraId="216B042E" w14:textId="77777777">
        <w:tc>
          <w:tcPr>
            <w:tcW w:w="785"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64E4A944" w14:textId="77777777">
            <w:r>
              <w:t>261</w:t>
            </w:r>
          </w:p>
        </w:tc>
        <w:tc>
          <w:tcPr>
            <w:tcW w:w="1255"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333E8F8A" w14:textId="77777777">
            <w:r>
              <w:t>MPAN Cores</w:t>
            </w:r>
          </w:p>
        </w:tc>
        <w:tc>
          <w:tcPr>
            <w:tcW w:w="777"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021561F3" w14:textId="77777777">
            <w:r>
              <w:t>1-*</w:t>
            </w:r>
          </w:p>
        </w:tc>
        <w:tc>
          <w:tcPr>
            <w:tcW w:w="1101"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095B5F54"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1164C7E7" w14:textId="77777777">
            <w:r>
              <w:t>G</w:t>
            </w:r>
          </w:p>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62559DBB"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09910211"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1B08E9FE"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4005885F"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2F4D68D9"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47BC197C"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162A7CEC" w14:textId="77777777"/>
        </w:tc>
        <w:tc>
          <w:tcPr>
            <w:tcW w:w="1318"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77071929" w14:textId="77777777"/>
        </w:tc>
        <w:tc>
          <w:tcPr>
            <w:tcW w:w="734"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665D3945" w14:textId="77777777"/>
        </w:tc>
      </w:tr>
      <w:tr w:rsidR="000072B9" w:rsidTr="00FE3814" w14:paraId="51692772"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218C12B5"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15B673DC"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13878B0D"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51EE3A2D"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3B3AC2FD"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58573A4D" w14:textId="77777777">
            <w:r>
              <w:t>1</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2564865F"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C83C1A8"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05A90707"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407F4579"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6D991A0E"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258988E4"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28556BC5" w14:textId="77777777">
            <w:r>
              <w:t>MPAN Core</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70142F58" w14:textId="77777777"/>
        </w:tc>
      </w:tr>
      <w:tr w:rsidR="000072B9" w:rsidTr="00FE3814" w14:paraId="2AE1091A"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4A1B3095"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10239AC0"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40F46A54"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7B9FE34A"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3FDF98BA"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7FF2E15F" w14:textId="77777777">
            <w:r>
              <w:t>1</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23BCF67F"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234918B7"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4645EF42"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03F89B76"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7370A13B"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42E64A72"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17C2D48D" w14:textId="77777777">
            <w:r>
              <w:t>Energisation Status</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2860F699" w14:textId="77777777"/>
        </w:tc>
      </w:tr>
      <w:tr w:rsidR="000072B9" w:rsidTr="00FE3814" w14:paraId="7EE644E4"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1626E2CB"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6CD74FFF"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1B24EA11"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72344E89"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5BB5DF18"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6B3C8956" w14:textId="77777777">
            <w:r>
              <w:t>1</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0C6D9E7C"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6465A06F"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29C8B4AB"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3C7BEA5"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70E96E18"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46318ABA"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75A3CCB8" w14:textId="77777777">
            <w:r>
              <w:t>Date of Action</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27F1B62B" w14:textId="77777777"/>
        </w:tc>
      </w:tr>
      <w:tr w:rsidR="000072B9" w:rsidTr="00FE3814" w14:paraId="71F2F7E6"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62EDE4A6"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5B699E07"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7DE057B1"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229129BF"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35FB5563"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06077802" w14:textId="77777777">
            <w:r>
              <w:t>O</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67938B50"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22546ACF"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B924C83"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568DF1BD"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E7FC9B0"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2769193D"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05FA0AC3" w14:textId="77777777">
            <w:r>
              <w:t>Failure to Energise or De-Energise Reason Code</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647B86E5" w14:textId="77777777"/>
        </w:tc>
      </w:tr>
      <w:tr w:rsidR="000072B9" w:rsidTr="00FE3814" w14:paraId="3C47A9E3"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111D244D"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26064743"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59E88C09"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49512609"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492D0F45"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60AFA866" w14:textId="77777777">
            <w:r>
              <w:t>O</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4DDC4531"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6575779"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2FC37B4C"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795DF13E"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23FCC12D"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328B9352"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2F9F7E91" w14:textId="77777777">
            <w:r>
              <w:t>Site Visit Check Code</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14C748FC" w14:textId="77777777"/>
        </w:tc>
      </w:tr>
      <w:tr w:rsidR="000072B9" w:rsidTr="00FE3814" w14:paraId="31F20B4C" w14:textId="77777777">
        <w:tc>
          <w:tcPr>
            <w:tcW w:w="785"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244D481A" w14:textId="77777777">
            <w:r>
              <w:t>262</w:t>
            </w:r>
          </w:p>
        </w:tc>
        <w:tc>
          <w:tcPr>
            <w:tcW w:w="1255"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43D3D0BB" w14:textId="77777777">
            <w:r>
              <w:t>Meter Detail per MPAN Core</w:t>
            </w:r>
          </w:p>
        </w:tc>
        <w:tc>
          <w:tcPr>
            <w:tcW w:w="777"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2FFB741F" w14:textId="77777777">
            <w:r>
              <w:t>0-*</w:t>
            </w:r>
          </w:p>
        </w:tc>
        <w:tc>
          <w:tcPr>
            <w:tcW w:w="1101"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5CA28919"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62727AFE"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5CE5463A" w14:textId="77777777">
            <w:r>
              <w:t>G</w:t>
            </w:r>
          </w:p>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62C404BF"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14F6FFE3"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62C35B8A"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7B9BA02F"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1C5D3039"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3E0FCC01" w14:textId="77777777"/>
        </w:tc>
        <w:tc>
          <w:tcPr>
            <w:tcW w:w="1318"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7F121F45" w14:textId="77777777"/>
        </w:tc>
        <w:tc>
          <w:tcPr>
            <w:tcW w:w="734"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7546A342" w14:textId="77777777"/>
        </w:tc>
      </w:tr>
      <w:tr w:rsidR="000072B9" w:rsidTr="00FE3814" w14:paraId="763DC5B1"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2DA820E0"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2602090B"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3721B267"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22C5F73B"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FAA55CC"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64AA31E6"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704926A2" w14:textId="77777777">
            <w:r>
              <w:t>1</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415C0C23"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034A7B27"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5B6331E0"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077D4CC0"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6CF61B38"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387F1966" w14:textId="77777777">
            <w:r>
              <w:t>Meter Id (Serial Number)</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7EFE20D0" w14:textId="77777777"/>
        </w:tc>
      </w:tr>
      <w:tr w:rsidR="000072B9" w:rsidTr="00FE3814" w14:paraId="10CB31C8" w14:textId="77777777">
        <w:tc>
          <w:tcPr>
            <w:tcW w:w="785"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3AD61A80" w14:textId="77777777">
            <w:r>
              <w:t>263</w:t>
            </w:r>
          </w:p>
        </w:tc>
        <w:tc>
          <w:tcPr>
            <w:tcW w:w="1255"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42C37C70" w14:textId="77777777">
            <w:r>
              <w:t>Register Details per Meter</w:t>
            </w:r>
          </w:p>
        </w:tc>
        <w:tc>
          <w:tcPr>
            <w:tcW w:w="777"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6089A9A8" w14:textId="77777777">
            <w:r>
              <w:t>0-*</w:t>
            </w:r>
          </w:p>
        </w:tc>
        <w:tc>
          <w:tcPr>
            <w:tcW w:w="1101"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1C3E6B20"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21A05CFB"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201BBF0F"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hideMark/>
          </w:tcPr>
          <w:p w:rsidR="000072B9" w:rsidRDefault="000072B9" w14:paraId="637D6CED" w14:textId="77777777">
            <w:r>
              <w:t>G</w:t>
            </w:r>
          </w:p>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5DC8AF11"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76F0F963"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159C3F7B"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263C168B" w14:textId="77777777"/>
        </w:tc>
        <w:tc>
          <w:tcPr>
            <w:tcW w:w="419"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6A39A98F" w14:textId="77777777"/>
        </w:tc>
        <w:tc>
          <w:tcPr>
            <w:tcW w:w="1318"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412AD5B3" w14:textId="77777777"/>
        </w:tc>
        <w:tc>
          <w:tcPr>
            <w:tcW w:w="734" w:type="dxa"/>
            <w:tcBorders>
              <w:top w:val="single" w:color="auto" w:sz="4" w:space="0"/>
              <w:left w:val="single" w:color="auto" w:sz="4" w:space="0"/>
              <w:bottom w:val="single" w:color="auto" w:sz="4" w:space="0"/>
              <w:right w:val="single" w:color="auto" w:sz="4" w:space="0"/>
            </w:tcBorders>
            <w:shd w:val="clear" w:color="auto" w:fill="70ADA3"/>
          </w:tcPr>
          <w:p w:rsidR="000072B9" w:rsidRDefault="000072B9" w14:paraId="23550C72" w14:textId="77777777"/>
        </w:tc>
      </w:tr>
      <w:tr w:rsidR="000072B9" w:rsidTr="00FE3814" w14:paraId="64CF9F0C"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5E417A41"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10FBFD16"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2E28F6EE"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7495DC4E"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34317FFE"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6A07FD3A"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4F8A7EA0"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0F2890D3" w14:textId="77777777">
            <w:r>
              <w:t>1</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2248BA2F"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5B1B5425"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4277FCB0"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025BF56"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132A0017" w14:textId="77777777">
            <w:r>
              <w:t>Meter Register Id</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4D522E86" w14:textId="77777777"/>
        </w:tc>
      </w:tr>
      <w:tr w:rsidR="000072B9" w:rsidTr="00FE3814" w14:paraId="21FA497A"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0C157D6F"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2F79B848"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6B9F7B65"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604DB857"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20A5DC1E"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5FA1DB4"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37523BB6"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68C98D3B" w14:textId="77777777">
            <w:r>
              <w:t>1</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173C01A7"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741828C0"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5DE039B8"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7E133E4D"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434A16D8" w14:textId="77777777">
            <w:r>
              <w:t>Reading Type</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0C5B3483" w14:textId="77777777"/>
        </w:tc>
      </w:tr>
      <w:tr w:rsidR="000072B9" w:rsidTr="00FE3814" w14:paraId="27DAB2DB" w14:textId="77777777">
        <w:tc>
          <w:tcPr>
            <w:tcW w:w="785" w:type="dxa"/>
            <w:tcBorders>
              <w:top w:val="single" w:color="auto" w:sz="4" w:space="0"/>
              <w:left w:val="single" w:color="auto" w:sz="4" w:space="0"/>
              <w:bottom w:val="single" w:color="auto" w:sz="4" w:space="0"/>
              <w:right w:val="single" w:color="auto" w:sz="4" w:space="0"/>
            </w:tcBorders>
          </w:tcPr>
          <w:p w:rsidR="000072B9" w:rsidRDefault="000072B9" w14:paraId="19E19687" w14:textId="77777777"/>
        </w:tc>
        <w:tc>
          <w:tcPr>
            <w:tcW w:w="1255" w:type="dxa"/>
            <w:tcBorders>
              <w:top w:val="single" w:color="auto" w:sz="4" w:space="0"/>
              <w:left w:val="single" w:color="auto" w:sz="4" w:space="0"/>
              <w:bottom w:val="single" w:color="auto" w:sz="4" w:space="0"/>
              <w:right w:val="single" w:color="auto" w:sz="4" w:space="0"/>
            </w:tcBorders>
          </w:tcPr>
          <w:p w:rsidR="000072B9" w:rsidRDefault="000072B9" w14:paraId="7E587E46" w14:textId="77777777"/>
        </w:tc>
        <w:tc>
          <w:tcPr>
            <w:tcW w:w="777" w:type="dxa"/>
            <w:tcBorders>
              <w:top w:val="single" w:color="auto" w:sz="4" w:space="0"/>
              <w:left w:val="single" w:color="auto" w:sz="4" w:space="0"/>
              <w:bottom w:val="single" w:color="auto" w:sz="4" w:space="0"/>
              <w:right w:val="single" w:color="auto" w:sz="4" w:space="0"/>
            </w:tcBorders>
          </w:tcPr>
          <w:p w:rsidR="000072B9" w:rsidRDefault="000072B9" w14:paraId="23F13D57" w14:textId="77777777"/>
        </w:tc>
        <w:tc>
          <w:tcPr>
            <w:tcW w:w="1101" w:type="dxa"/>
            <w:tcBorders>
              <w:top w:val="single" w:color="auto" w:sz="4" w:space="0"/>
              <w:left w:val="single" w:color="auto" w:sz="4" w:space="0"/>
              <w:bottom w:val="single" w:color="auto" w:sz="4" w:space="0"/>
              <w:right w:val="single" w:color="auto" w:sz="4" w:space="0"/>
            </w:tcBorders>
          </w:tcPr>
          <w:p w:rsidR="000072B9" w:rsidRDefault="000072B9" w14:paraId="78CAFA75"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DF76220"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367C36C6"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564E18E7" w14:textId="77777777"/>
        </w:tc>
        <w:tc>
          <w:tcPr>
            <w:tcW w:w="419" w:type="dxa"/>
            <w:tcBorders>
              <w:top w:val="single" w:color="auto" w:sz="4" w:space="0"/>
              <w:left w:val="single" w:color="auto" w:sz="4" w:space="0"/>
              <w:bottom w:val="single" w:color="auto" w:sz="4" w:space="0"/>
              <w:right w:val="single" w:color="auto" w:sz="4" w:space="0"/>
            </w:tcBorders>
            <w:hideMark/>
          </w:tcPr>
          <w:p w:rsidR="000072B9" w:rsidRDefault="000072B9" w14:paraId="0D1E40FE" w14:textId="77777777">
            <w:r>
              <w:t>O</w:t>
            </w:r>
          </w:p>
        </w:tc>
        <w:tc>
          <w:tcPr>
            <w:tcW w:w="419" w:type="dxa"/>
            <w:tcBorders>
              <w:top w:val="single" w:color="auto" w:sz="4" w:space="0"/>
              <w:left w:val="single" w:color="auto" w:sz="4" w:space="0"/>
              <w:bottom w:val="single" w:color="auto" w:sz="4" w:space="0"/>
              <w:right w:val="single" w:color="auto" w:sz="4" w:space="0"/>
            </w:tcBorders>
          </w:tcPr>
          <w:p w:rsidR="000072B9" w:rsidRDefault="000072B9" w14:paraId="5CB01967"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6ACB690B"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1889C907" w14:textId="77777777"/>
        </w:tc>
        <w:tc>
          <w:tcPr>
            <w:tcW w:w="419" w:type="dxa"/>
            <w:tcBorders>
              <w:top w:val="single" w:color="auto" w:sz="4" w:space="0"/>
              <w:left w:val="single" w:color="auto" w:sz="4" w:space="0"/>
              <w:bottom w:val="single" w:color="auto" w:sz="4" w:space="0"/>
              <w:right w:val="single" w:color="auto" w:sz="4" w:space="0"/>
            </w:tcBorders>
          </w:tcPr>
          <w:p w:rsidR="000072B9" w:rsidRDefault="000072B9" w14:paraId="78F1D919" w14:textId="77777777"/>
        </w:tc>
        <w:tc>
          <w:tcPr>
            <w:tcW w:w="1318" w:type="dxa"/>
            <w:tcBorders>
              <w:top w:val="single" w:color="auto" w:sz="4" w:space="0"/>
              <w:left w:val="single" w:color="auto" w:sz="4" w:space="0"/>
              <w:bottom w:val="single" w:color="auto" w:sz="4" w:space="0"/>
              <w:right w:val="single" w:color="auto" w:sz="4" w:space="0"/>
            </w:tcBorders>
            <w:hideMark/>
          </w:tcPr>
          <w:p w:rsidR="000072B9" w:rsidRDefault="000072B9" w14:paraId="71227FD4" w14:textId="77777777">
            <w:r>
              <w:t>Register Reading</w:t>
            </w:r>
          </w:p>
        </w:tc>
        <w:tc>
          <w:tcPr>
            <w:tcW w:w="734" w:type="dxa"/>
            <w:tcBorders>
              <w:top w:val="single" w:color="auto" w:sz="4" w:space="0"/>
              <w:left w:val="single" w:color="auto" w:sz="4" w:space="0"/>
              <w:bottom w:val="single" w:color="auto" w:sz="4" w:space="0"/>
              <w:right w:val="single" w:color="auto" w:sz="4" w:space="0"/>
            </w:tcBorders>
          </w:tcPr>
          <w:p w:rsidR="000072B9" w:rsidRDefault="000072B9" w14:paraId="538EC9A5" w14:textId="77777777"/>
        </w:tc>
      </w:tr>
    </w:tbl>
    <w:p w:rsidRPr="004E296E" w:rsidR="00EF2808" w:rsidP="00FE3814" w:rsidRDefault="00DB4E9D" w14:paraId="42D96931" w14:textId="3C85AF72">
      <w:pPr>
        <w:pStyle w:val="RECBody"/>
        <w:ind w:left="283"/>
        <w:jc w:val="right"/>
      </w:pPr>
      <w:r w:rsidRPr="000E5ED8">
        <w:rPr>
          <w:b/>
          <w:noProof/>
        </w:rPr>
        <mc:AlternateContent>
          <mc:Choice Requires="wps">
            <w:drawing>
              <wp:anchor distT="45720" distB="45720" distL="114300" distR="114300" simplePos="0" relativeHeight="251658250" behindDoc="0" locked="0" layoutInCell="1" allowOverlap="1" wp14:anchorId="6FA874FD" wp14:editId="53E4FFC2">
                <wp:simplePos x="0" y="0"/>
                <wp:positionH relativeFrom="margin">
                  <wp:align>right</wp:align>
                </wp:positionH>
                <wp:positionV relativeFrom="paragraph">
                  <wp:posOffset>407035</wp:posOffset>
                </wp:positionV>
                <wp:extent cx="1438275" cy="266700"/>
                <wp:effectExtent l="0" t="0" r="952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noFill/>
                          <a:miter lim="800000"/>
                          <a:headEnd/>
                          <a:tailEnd/>
                        </a:ln>
                      </wps:spPr>
                      <wps:txbx>
                        <w:txbxContent>
                          <w:p w:rsidRPr="00DB4E9D" w:rsidR="00DB4E9D" w:rsidP="00DB4E9D" w:rsidRDefault="00351567" w14:paraId="3DDDC6D9"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744A31">
              <v:shape id="Text Box 17" style="position:absolute;left:0;text-align:left;margin-left:62.05pt;margin-top:32.05pt;width:113.25pt;height:21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" w14:anchorId="6FA874FD">
                <v:textbox>
                  <w:txbxContent>
                    <w:p w:rsidRPr="00DB4E9D" w:rsidR="00DB4E9D" w:rsidP="00DB4E9D" w:rsidRDefault="00351567" w14:paraId="32C9D71A" w14:textId="77777777">
                      <w:pPr>
                        <w:pStyle w:val="RECCommitteeNameTitle"/>
                        <w:rPr>
                          <w:rFonts w:ascii="Arial" w:hAnsi="Arial" w:cs="Arial"/>
                          <w:sz w:val="20"/>
                          <w:szCs w:val="24"/>
                        </w:rPr>
                      </w:pPr>
                      <w:hyperlink w:history="1" w:anchor="Back">
                        <w:r w:rsidRPr="00DB4E9D" w:rsidR="00DB4E9D">
                          <w:rPr>
                            <w:rStyle w:val="Hyperlink"/>
                            <w:rFonts w:ascii="Arial" w:hAnsi="Arial" w:cs="Arial"/>
                            <w:sz w:val="20"/>
                            <w:szCs w:val="24"/>
                          </w:rPr>
                          <w:t>Back to List</w:t>
                        </w:r>
                      </w:hyperlink>
                    </w:p>
                  </w:txbxContent>
                </v:textbox>
                <w10:wrap type="square" anchorx="margin"/>
              </v:shape>
            </w:pict>
          </mc:Fallback>
        </mc:AlternateContent>
      </w:r>
    </w:p>
    <w:sectPr w:rsidRPr="004E296E" w:rsidR="00EF2808" w:rsidSect="00DF71D5">
      <w:pgSz w:w="11906" w:h="16838" w:code="9"/>
      <w:pgMar w:top="851" w:right="1440" w:bottom="1134" w:left="1134" w:header="567" w:footer="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SB" w:author="Steve Brennan" w:date="2023-07-07T13:00:00Z" w:id="0">
    <w:p w:rsidR="003859E9" w:rsidP="003859E9" w:rsidRDefault="003859E9" w14:paraId="7B4EFA99" w14:textId="77777777">
      <w:pPr>
        <w:pStyle w:val="CommentText"/>
      </w:pPr>
      <w:r>
        <w:rPr>
          <w:rStyle w:val="CommentReference"/>
        </w:rPr>
        <w:annotationRef/>
      </w:r>
      <w:r>
        <w:t>Does this relate just to scenario 3?</w:t>
      </w:r>
    </w:p>
  </w:comment>
  <w:comment w:initials="CB" w:author="Colette Baldwin" w:date="2023-07-10T08:38:00Z" w:id="1">
    <w:p w:rsidR="003859E9" w:rsidRDefault="003859E9" w14:paraId="3B23ED36" w14:textId="77777777">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4EFA99" w15:done="1"/>
  <w15:commentEx w15:paraId="3B23ED36" w15:paraIdParent="7B4EFA9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564190" w16cex:dateUtc="2023-07-07T12:00:00Z"/>
  <w16cex:commentExtensible w16cex:durableId="28564209" w16cex:dateUtc="2023-07-10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4EFA99" w16cid:durableId="28564190"/>
  <w16cid:commentId w16cid:paraId="3B23ED36" w16cid:durableId="285642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511A5" w:rsidP="00D1083D" w:rsidRDefault="005511A5" w14:paraId="30211C57" w14:textId="77777777">
      <w:r>
        <w:separator/>
      </w:r>
    </w:p>
  </w:endnote>
  <w:endnote w:type="continuationSeparator" w:id="0">
    <w:p w:rsidR="005511A5" w:rsidP="00D1083D" w:rsidRDefault="005511A5" w14:paraId="66D1C8E6" w14:textId="77777777">
      <w:r>
        <w:continuationSeparator/>
      </w:r>
    </w:p>
  </w:endnote>
  <w:endnote w:type="continuationNotice" w:id="1">
    <w:p w:rsidR="005511A5" w:rsidRDefault="005511A5" w14:paraId="59B83AE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Sylfaen"/>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Medium">
    <w:altName w:val="Arial"/>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2542" w:rsidRDefault="00422542" w14:paraId="77BBEE93" w14:textId="7CF1F7A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22542" w:rsidRDefault="00422542" w14:paraId="2BB4B0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Roboto Medium" w:hAnsi="Roboto Medium"/>
        <w:sz w:val="16"/>
        <w:szCs w:val="16"/>
      </w:rPr>
      <w:id w:val="420989303"/>
      <w:docPartObj>
        <w:docPartGallery w:val="Page Numbers (Bottom of Page)"/>
        <w:docPartUnique/>
      </w:docPartObj>
    </w:sdtPr>
    <w:sdtContent>
      <w:p w:rsidRPr="00422542" w:rsidR="00422542" w:rsidP="00124CB0" w:rsidRDefault="00422542" w14:paraId="35A4FDD3" w14:textId="047A5B7D">
        <w:pPr>
          <w:pStyle w:val="Footer"/>
          <w:framePr w:wrap="none" w:hAnchor="margin" w:vAnchor="text"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rsidR="000407E2" w:rsidP="000407E2" w:rsidRDefault="000407E2" w14:paraId="0433B363" w14:textId="3DDF5ABA">
    <w:pPr>
      <w:pStyle w:val="Footer"/>
      <w:jc w:val="right"/>
      <w:rPr>
        <w:rFonts w:ascii="Roboto Medium" w:hAnsi="Roboto Medium" w:cs="Arial"/>
        <w:b/>
        <w:bCs/>
        <w:caps/>
        <w:color w:val="000000" w:themeColor="text1"/>
        <w:spacing w:val="20"/>
        <w:sz w:val="11"/>
        <w:szCs w:val="11"/>
      </w:rPr>
    </w:pPr>
  </w:p>
  <w:p w:rsidR="00146AAE" w:rsidP="000407E2" w:rsidRDefault="00146AAE" w14:paraId="3CA86172" w14:textId="77777777">
    <w:pPr>
      <w:pStyle w:val="Footer"/>
      <w:jc w:val="right"/>
      <w:rPr>
        <w:rFonts w:ascii="Roboto Medium" w:hAnsi="Roboto Medium" w:cs="Arial"/>
        <w:b/>
        <w:bCs/>
        <w:caps/>
        <w:color w:val="000000" w:themeColor="text1"/>
        <w:spacing w:val="20"/>
        <w:sz w:val="11"/>
        <w:szCs w:val="11"/>
      </w:rPr>
    </w:pPr>
  </w:p>
  <w:p w:rsidR="00146AAE" w:rsidP="000407E2" w:rsidRDefault="00146AAE" w14:paraId="745BA92C" w14:textId="77777777">
    <w:pPr>
      <w:pStyle w:val="Footer"/>
      <w:jc w:val="right"/>
      <w:rPr>
        <w:rFonts w:ascii="Roboto Medium" w:hAnsi="Roboto Medium" w:cs="Arial"/>
        <w:b/>
        <w:bCs/>
        <w:caps/>
        <w:color w:val="000000" w:themeColor="text1"/>
        <w:spacing w:val="20"/>
        <w:sz w:val="11"/>
        <w:szCs w:val="11"/>
      </w:rPr>
    </w:pPr>
  </w:p>
  <w:p w:rsidR="00422542" w:rsidRDefault="00422542" w14:paraId="0110A282" w14:textId="5E218285">
    <w:pPr>
      <w:pStyle w:val="Footer"/>
    </w:pPr>
  </w:p>
  <w:p w:rsidR="00422542" w:rsidRDefault="00422542" w14:paraId="0176B030" w14:textId="6ABBC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511A5" w:rsidP="00D1083D" w:rsidRDefault="005511A5" w14:paraId="02040D65" w14:textId="77777777">
      <w:r>
        <w:separator/>
      </w:r>
    </w:p>
  </w:footnote>
  <w:footnote w:type="continuationSeparator" w:id="0">
    <w:p w:rsidR="005511A5" w:rsidP="00D1083D" w:rsidRDefault="005511A5" w14:paraId="5B569AD2" w14:textId="77777777">
      <w:r>
        <w:continuationSeparator/>
      </w:r>
    </w:p>
  </w:footnote>
  <w:footnote w:type="continuationNotice" w:id="1">
    <w:p w:rsidR="005511A5" w:rsidRDefault="005511A5" w14:paraId="1D0820A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3B14C2" w:rsidR="000A113E" w:rsidRDefault="00D1083D" w14:paraId="640846FB" w14:textId="3303A5DF">
    <w:pPr>
      <w:pStyle w:val="Header"/>
      <w:rPr>
        <w:b/>
        <w:bCs/>
        <w:color w:val="FF0000"/>
      </w:rPr>
    </w:pPr>
    <w:r>
      <w:rPr>
        <w:noProof/>
      </w:rPr>
      <w:drawing>
        <wp:inline distT="0" distB="0" distL="0" distR="0" wp14:anchorId="03A88F45" wp14:editId="0B6B2CCE">
          <wp:extent cx="1021976" cy="704188"/>
          <wp:effectExtent l="0" t="0" r="0"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tbl>
    <w:tblPr>
      <w:tblStyle w:val="TableGrid"/>
      <w:tblpPr w:leftFromText="180" w:rightFromText="180" w:vertAnchor="text" w:horzAnchor="page" w:tblpX="6736" w:tblpY="-1463"/>
      <w:tblW w:w="4541" w:type="dxa"/>
      <w:shd w:val="clear" w:color="auto" w:fill="FBE4D5" w:themeFill="accent2" w:themeFillTint="33"/>
      <w:tblLook w:val="01E0" w:firstRow="1" w:lastRow="1" w:firstColumn="1" w:lastColumn="1" w:noHBand="0" w:noVBand="0"/>
    </w:tblPr>
    <w:tblGrid>
      <w:gridCol w:w="4541"/>
    </w:tblGrid>
    <w:tr w:rsidRPr="00EA68AA" w:rsidR="000A113E" w:rsidTr="0024011C" w14:paraId="5EC054BB" w14:textId="77777777">
      <w:trPr>
        <w:trHeight w:val="699"/>
      </w:trPr>
      <w:tc>
        <w:tcPr>
          <w:tcW w:w="4541" w:type="dxa"/>
          <w:shd w:val="clear" w:color="auto" w:fill="auto"/>
          <w:vAlign w:val="center"/>
        </w:tcPr>
        <w:p w:rsidRPr="00937FF9" w:rsidR="0024011C" w:rsidP="0024011C" w:rsidRDefault="0024011C" w14:paraId="2E071722" w14:textId="079ADCFA">
          <w:pPr>
            <w:spacing w:line="360" w:lineRule="auto"/>
            <w:jc w:val="center"/>
            <w:rPr>
              <w:rFonts w:ascii="Arial" w:hAnsi="Arial" w:cs="Arial"/>
              <w:color w:val="000000" w:themeColor="text1"/>
              <w:sz w:val="13"/>
              <w:szCs w:val="13"/>
            </w:rPr>
          </w:pPr>
          <w:r w:rsidRPr="00937FF9">
            <w:rPr>
              <w:rFonts w:ascii="Arial" w:hAnsi="Arial" w:cs="Arial"/>
              <w:color w:val="000000" w:themeColor="text1"/>
              <w:sz w:val="13"/>
              <w:szCs w:val="13"/>
            </w:rPr>
            <w:t xml:space="preserve">This document is </w:t>
          </w:r>
          <w:r w:rsidRPr="00937FF9" w:rsidR="0030089F">
            <w:rPr>
              <w:rFonts w:ascii="Arial" w:hAnsi="Arial" w:cs="Arial"/>
              <w:color w:val="000000" w:themeColor="text1"/>
              <w:sz w:val="13"/>
              <w:szCs w:val="13"/>
            </w:rPr>
            <w:t>classified</w:t>
          </w:r>
          <w:r w:rsidRPr="00937FF9">
            <w:rPr>
              <w:rFonts w:ascii="Arial" w:hAnsi="Arial" w:cs="Arial"/>
              <w:color w:val="000000" w:themeColor="text1"/>
              <w:sz w:val="13"/>
              <w:szCs w:val="13"/>
            </w:rPr>
            <w:t xml:space="preserve"> as WHITE. </w:t>
          </w:r>
        </w:p>
        <w:p w:rsidRPr="00EA68AA" w:rsidR="000A113E" w:rsidP="0024011C" w:rsidRDefault="0024011C" w14:paraId="2C980338" w14:textId="610F4BC4">
          <w:pPr>
            <w:spacing w:line="360" w:lineRule="auto"/>
            <w:jc w:val="center"/>
            <w:rPr>
              <w:rFonts w:ascii="Roboto Slab" w:hAnsi="Roboto Slab" w:cs="Arial"/>
              <w:color w:val="000000" w:themeColor="text1"/>
              <w:sz w:val="13"/>
              <w:szCs w:val="13"/>
            </w:rPr>
          </w:pPr>
          <w:r w:rsidRPr="00937FF9">
            <w:rPr>
              <w:rFonts w:ascii="Arial" w:hAnsi="Arial" w:cs="Arial"/>
              <w:color w:val="000000" w:themeColor="text1"/>
              <w:sz w:val="13"/>
              <w:szCs w:val="13"/>
            </w:rPr>
            <w:t>Information is for public, unrestricted dissemination and publication</w:t>
          </w:r>
        </w:p>
      </w:tc>
    </w:tr>
  </w:tbl>
  <w:p w:rsidR="00D1083D" w:rsidRDefault="00D1083D" w14:paraId="30CC355E" w14:textId="525D6569">
    <w:pPr>
      <w:pStyle w:val="Header"/>
    </w:pPr>
  </w:p>
  <w:p w:rsidR="00D1083D" w:rsidRDefault="00D1083D" w14:paraId="016F00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E4CBB"/>
    <w:multiLevelType w:val="hybridMultilevel"/>
    <w:tmpl w:val="E78C6D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A5C16"/>
    <w:multiLevelType w:val="hybridMultilevel"/>
    <w:tmpl w:val="346A1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D4A0A"/>
    <w:multiLevelType w:val="hybridMultilevel"/>
    <w:tmpl w:val="6526B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F60A7"/>
    <w:multiLevelType w:val="hybridMultilevel"/>
    <w:tmpl w:val="7B803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55CF4"/>
    <w:multiLevelType w:val="hybridMultilevel"/>
    <w:tmpl w:val="954884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268147C"/>
    <w:multiLevelType w:val="hybridMultilevel"/>
    <w:tmpl w:val="E8A80BA0"/>
    <w:lvl w:ilvl="0" w:tplc="B57615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A10526"/>
    <w:multiLevelType w:val="multilevel"/>
    <w:tmpl w:val="32FC57EA"/>
    <w:lvl w:ilvl="0">
      <w:start w:val="1"/>
      <w:numFmt w:val="decimal"/>
      <w:pStyle w:val="RECHeadingLevel1"/>
      <w:lvlText w:val="%1"/>
      <w:lvlJc w:val="left"/>
      <w:pPr>
        <w:ind w:left="1134" w:hanging="1134"/>
      </w:pPr>
      <w:rPr>
        <w:rFonts w:hint="default" w:ascii="Roboto Slab" w:hAnsi="Roboto Slab"/>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hint="default" w:ascii="Roboto Slab" w:hAnsi="Roboto Slab"/>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hint="default" w:ascii="Roboto Slab" w:hAnsi="Roboto Slab"/>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094217E"/>
    <w:multiLevelType w:val="multilevel"/>
    <w:tmpl w:val="C818CB10"/>
    <w:lvl w:ilvl="0">
      <w:start w:val="1"/>
      <w:numFmt w:val="decimal"/>
      <w:lvlText w:val="%1."/>
      <w:lvlJc w:val="left"/>
      <w:pPr>
        <w:ind w:left="720" w:hanging="360"/>
      </w:pPr>
      <w:rPr>
        <w:rFonts w:hint="default" w:ascii="Roboto Slab" w:hAnsi="Roboto Slab"/>
        <w:b/>
        <w:i w:val="0"/>
        <w:caps/>
        <w:strike w:val="0"/>
        <w:dstrike w:val="0"/>
        <w:vanish w:val="0"/>
        <w:color w:val="70ADA3"/>
        <w:sz w:val="24"/>
        <w:vertAlign w:val="baseline"/>
      </w:rPr>
    </w:lvl>
    <w:lvl w:ilvl="1">
      <w:start w:val="1"/>
      <w:numFmt w:val="decimal"/>
      <w:lvlText w:val="%2.%1"/>
      <w:lvlJc w:val="left"/>
      <w:pPr>
        <w:ind w:left="0" w:firstLine="0"/>
      </w:pPr>
      <w:rPr>
        <w:rFonts w:hint="default" w:ascii="Roboto Slab" w:hAnsi="Roboto Slab"/>
        <w:b/>
        <w:i w:val="0"/>
        <w:strike w:val="0"/>
        <w:dstrike w:val="0"/>
        <w:vanish w:val="0"/>
        <w:color w:val="70ADA3"/>
        <w:sz w:val="22"/>
        <w:szCs w:val="28"/>
        <w:vertAlign w:val="baseline"/>
      </w:rPr>
    </w:lvl>
    <w:lvl w:ilvl="2">
      <w:start w:val="1"/>
      <w:numFmt w:val="decimal"/>
      <w:lvlText w:val="%1.%2.%3"/>
      <w:lvlJc w:val="right"/>
      <w:pPr>
        <w:ind w:left="2160" w:hanging="180"/>
      </w:pPr>
      <w:rPr>
        <w:rFonts w:hint="default" w:ascii="Roboto Slab" w:hAnsi="Roboto Slab"/>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4927E8"/>
    <w:multiLevelType w:val="hybridMultilevel"/>
    <w:tmpl w:val="0E542D00"/>
    <w:lvl w:ilvl="0" w:tplc="A956F6E0">
      <w:start w:val="1"/>
      <w:numFmt w:val="bullet"/>
      <w:pStyle w:val="RECBulletLists"/>
      <w:lvlText w:val=""/>
      <w:lvlJc w:val="left"/>
      <w:pPr>
        <w:ind w:left="720" w:hanging="360"/>
      </w:pPr>
      <w:rPr>
        <w:rFonts w:hint="default" w:ascii="Symbol" w:hAnsi="Symbol"/>
        <w:caps w:val="0"/>
        <w:strike w:val="0"/>
        <w:dstrike w:val="0"/>
        <w:vanish w:val="0"/>
        <w:color w:val="70ADA3"/>
        <w:sz w:val="22"/>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A9F7F1D"/>
    <w:multiLevelType w:val="hybridMultilevel"/>
    <w:tmpl w:val="7CD09824"/>
    <w:lvl w:ilvl="0" w:tplc="1A78B89A">
      <w:start w:val="1"/>
      <w:numFmt w:val="decimal"/>
      <w:pStyle w:val="RECNumberLists"/>
      <w:lvlText w:val="%1."/>
      <w:lvlJc w:val="left"/>
      <w:pPr>
        <w:ind w:left="0" w:firstLine="0"/>
      </w:pPr>
      <w:rPr>
        <w:rFonts w:hint="default" w:ascii="Roboto Slab" w:hAnsi="Roboto Slab"/>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8670680">
    <w:abstractNumId w:val="2"/>
  </w:num>
  <w:num w:numId="2" w16cid:durableId="1168406954">
    <w:abstractNumId w:val="9"/>
  </w:num>
  <w:num w:numId="3" w16cid:durableId="1379163592">
    <w:abstractNumId w:val="2"/>
  </w:num>
  <w:num w:numId="4" w16cid:durableId="142545046">
    <w:abstractNumId w:val="8"/>
  </w:num>
  <w:num w:numId="5" w16cid:durableId="767193211">
    <w:abstractNumId w:val="7"/>
  </w:num>
  <w:num w:numId="6" w16cid:durableId="782117716">
    <w:abstractNumId w:val="12"/>
  </w:num>
  <w:num w:numId="7" w16cid:durableId="2099866772">
    <w:abstractNumId w:val="10"/>
  </w:num>
  <w:num w:numId="8" w16cid:durableId="1169829641">
    <w:abstractNumId w:val="11"/>
  </w:num>
  <w:num w:numId="9" w16cid:durableId="661858036">
    <w:abstractNumId w:val="1"/>
  </w:num>
  <w:num w:numId="10" w16cid:durableId="299925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0792251">
    <w:abstractNumId w:val="7"/>
  </w:num>
  <w:num w:numId="12" w16cid:durableId="763460577">
    <w:abstractNumId w:val="5"/>
  </w:num>
  <w:num w:numId="13" w16cid:durableId="1285193371">
    <w:abstractNumId w:val="7"/>
  </w:num>
  <w:num w:numId="14" w16cid:durableId="1277131264">
    <w:abstractNumId w:val="7"/>
  </w:num>
  <w:num w:numId="15" w16cid:durableId="1890722621">
    <w:abstractNumId w:val="3"/>
  </w:num>
  <w:num w:numId="16" w16cid:durableId="1860270967">
    <w:abstractNumId w:val="4"/>
  </w:num>
  <w:num w:numId="17" w16cid:durableId="190729650">
    <w:abstractNumId w:val="6"/>
  </w:num>
  <w:num w:numId="18" w16cid:durableId="1181435870">
    <w:abstractNumId w:val="7"/>
  </w:num>
  <w:num w:numId="19" w16cid:durableId="1757754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eve Brennan">
    <w15:presenceInfo w15:providerId="AD" w15:userId="S::Steve.Brennan@gemserv.com::fa19aef5-5834-4c1c-9b0f-47cd6387ba3f"/>
  </w15:person>
  <w15:person w15:author="Colette Baldwin">
    <w15:presenceInfo w15:providerId="AD" w15:userId="S::Colette.Baldwin@gemserv.com::cac691cc-8b96-4c17-a23b-2d30f047d7f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6B1F"/>
    <w:rsid w:val="000072B9"/>
    <w:rsid w:val="00013DDD"/>
    <w:rsid w:val="00032B21"/>
    <w:rsid w:val="000407E2"/>
    <w:rsid w:val="00043C10"/>
    <w:rsid w:val="000503A4"/>
    <w:rsid w:val="00051D2F"/>
    <w:rsid w:val="00052C9F"/>
    <w:rsid w:val="00061C99"/>
    <w:rsid w:val="0006305B"/>
    <w:rsid w:val="00070E45"/>
    <w:rsid w:val="0007640F"/>
    <w:rsid w:val="00076650"/>
    <w:rsid w:val="00080A54"/>
    <w:rsid w:val="00084463"/>
    <w:rsid w:val="00085656"/>
    <w:rsid w:val="00094412"/>
    <w:rsid w:val="000955BB"/>
    <w:rsid w:val="00095A0B"/>
    <w:rsid w:val="00096C2E"/>
    <w:rsid w:val="000A113E"/>
    <w:rsid w:val="000A2010"/>
    <w:rsid w:val="000A2391"/>
    <w:rsid w:val="000A280D"/>
    <w:rsid w:val="000A28B4"/>
    <w:rsid w:val="000B03A3"/>
    <w:rsid w:val="000B72C3"/>
    <w:rsid w:val="000C3ACB"/>
    <w:rsid w:val="000C75DC"/>
    <w:rsid w:val="000D277D"/>
    <w:rsid w:val="000E16A6"/>
    <w:rsid w:val="000E227F"/>
    <w:rsid w:val="000E5ED8"/>
    <w:rsid w:val="000F1DB1"/>
    <w:rsid w:val="000F7E50"/>
    <w:rsid w:val="00104609"/>
    <w:rsid w:val="00116DFC"/>
    <w:rsid w:val="00120CB7"/>
    <w:rsid w:val="00121440"/>
    <w:rsid w:val="0012359F"/>
    <w:rsid w:val="00124CB0"/>
    <w:rsid w:val="001261FC"/>
    <w:rsid w:val="00131ED6"/>
    <w:rsid w:val="0013617C"/>
    <w:rsid w:val="001464AA"/>
    <w:rsid w:val="00146AAE"/>
    <w:rsid w:val="00152FED"/>
    <w:rsid w:val="00156953"/>
    <w:rsid w:val="00157BFE"/>
    <w:rsid w:val="0016070D"/>
    <w:rsid w:val="00160760"/>
    <w:rsid w:val="00164A08"/>
    <w:rsid w:val="00165556"/>
    <w:rsid w:val="0017105A"/>
    <w:rsid w:val="0017148A"/>
    <w:rsid w:val="00176A27"/>
    <w:rsid w:val="00176A2B"/>
    <w:rsid w:val="00180742"/>
    <w:rsid w:val="00183C3F"/>
    <w:rsid w:val="00186D0D"/>
    <w:rsid w:val="00195A60"/>
    <w:rsid w:val="00197278"/>
    <w:rsid w:val="00197F66"/>
    <w:rsid w:val="001C2211"/>
    <w:rsid w:val="001C5192"/>
    <w:rsid w:val="001D3623"/>
    <w:rsid w:val="001D4A4D"/>
    <w:rsid w:val="001D5E4A"/>
    <w:rsid w:val="001D6814"/>
    <w:rsid w:val="001D6D50"/>
    <w:rsid w:val="001F06C7"/>
    <w:rsid w:val="001F11FF"/>
    <w:rsid w:val="001F3C06"/>
    <w:rsid w:val="001F40A7"/>
    <w:rsid w:val="001F53FA"/>
    <w:rsid w:val="00203381"/>
    <w:rsid w:val="002067AD"/>
    <w:rsid w:val="0022248A"/>
    <w:rsid w:val="00224FE6"/>
    <w:rsid w:val="00234147"/>
    <w:rsid w:val="00234A91"/>
    <w:rsid w:val="002369EA"/>
    <w:rsid w:val="0024011C"/>
    <w:rsid w:val="00244A7C"/>
    <w:rsid w:val="002455E7"/>
    <w:rsid w:val="002603F4"/>
    <w:rsid w:val="002650A2"/>
    <w:rsid w:val="002718A8"/>
    <w:rsid w:val="00272047"/>
    <w:rsid w:val="00274EAE"/>
    <w:rsid w:val="00280D04"/>
    <w:rsid w:val="00283A19"/>
    <w:rsid w:val="00285F07"/>
    <w:rsid w:val="00286C7A"/>
    <w:rsid w:val="00291676"/>
    <w:rsid w:val="002916E1"/>
    <w:rsid w:val="002964D7"/>
    <w:rsid w:val="002A0163"/>
    <w:rsid w:val="002A1EBC"/>
    <w:rsid w:val="002B601E"/>
    <w:rsid w:val="002B7E91"/>
    <w:rsid w:val="002C430B"/>
    <w:rsid w:val="002C68FB"/>
    <w:rsid w:val="002C6F1A"/>
    <w:rsid w:val="002D0D6B"/>
    <w:rsid w:val="002D2C86"/>
    <w:rsid w:val="002D2D82"/>
    <w:rsid w:val="002D5AB0"/>
    <w:rsid w:val="002D78A7"/>
    <w:rsid w:val="002E00D5"/>
    <w:rsid w:val="002E01ED"/>
    <w:rsid w:val="002E3D2D"/>
    <w:rsid w:val="002F3071"/>
    <w:rsid w:val="002F4387"/>
    <w:rsid w:val="002F5CC8"/>
    <w:rsid w:val="0030089F"/>
    <w:rsid w:val="00312147"/>
    <w:rsid w:val="00315A37"/>
    <w:rsid w:val="0032179B"/>
    <w:rsid w:val="003338D9"/>
    <w:rsid w:val="00333C7A"/>
    <w:rsid w:val="0033485D"/>
    <w:rsid w:val="00335BC1"/>
    <w:rsid w:val="00336EB7"/>
    <w:rsid w:val="00337656"/>
    <w:rsid w:val="0034371D"/>
    <w:rsid w:val="00346415"/>
    <w:rsid w:val="00351567"/>
    <w:rsid w:val="00354B47"/>
    <w:rsid w:val="00357BFC"/>
    <w:rsid w:val="00360861"/>
    <w:rsid w:val="0036355B"/>
    <w:rsid w:val="00363B2A"/>
    <w:rsid w:val="00364712"/>
    <w:rsid w:val="0036555C"/>
    <w:rsid w:val="00367357"/>
    <w:rsid w:val="00370C44"/>
    <w:rsid w:val="00374883"/>
    <w:rsid w:val="003859E9"/>
    <w:rsid w:val="00387057"/>
    <w:rsid w:val="00387323"/>
    <w:rsid w:val="003874BF"/>
    <w:rsid w:val="00390F26"/>
    <w:rsid w:val="0039273E"/>
    <w:rsid w:val="00393954"/>
    <w:rsid w:val="00394E94"/>
    <w:rsid w:val="0039500D"/>
    <w:rsid w:val="003973E6"/>
    <w:rsid w:val="003A1296"/>
    <w:rsid w:val="003A24C8"/>
    <w:rsid w:val="003A6D54"/>
    <w:rsid w:val="003B14C2"/>
    <w:rsid w:val="003B1715"/>
    <w:rsid w:val="003B423D"/>
    <w:rsid w:val="003B4E41"/>
    <w:rsid w:val="003C0041"/>
    <w:rsid w:val="003C0682"/>
    <w:rsid w:val="003C1825"/>
    <w:rsid w:val="003C1968"/>
    <w:rsid w:val="003C1AE3"/>
    <w:rsid w:val="003D2529"/>
    <w:rsid w:val="003D5874"/>
    <w:rsid w:val="003E2E18"/>
    <w:rsid w:val="003E3890"/>
    <w:rsid w:val="003F066A"/>
    <w:rsid w:val="003F0E6E"/>
    <w:rsid w:val="003F4AD3"/>
    <w:rsid w:val="003F7D36"/>
    <w:rsid w:val="00400C05"/>
    <w:rsid w:val="00403A71"/>
    <w:rsid w:val="0040576E"/>
    <w:rsid w:val="004127D5"/>
    <w:rsid w:val="0041557B"/>
    <w:rsid w:val="00416A25"/>
    <w:rsid w:val="00421091"/>
    <w:rsid w:val="00422542"/>
    <w:rsid w:val="004228AB"/>
    <w:rsid w:val="00425107"/>
    <w:rsid w:val="00432E3E"/>
    <w:rsid w:val="00437177"/>
    <w:rsid w:val="00441915"/>
    <w:rsid w:val="00442344"/>
    <w:rsid w:val="004437DC"/>
    <w:rsid w:val="00446D51"/>
    <w:rsid w:val="004476E4"/>
    <w:rsid w:val="004500A3"/>
    <w:rsid w:val="004574E6"/>
    <w:rsid w:val="004612B5"/>
    <w:rsid w:val="00464633"/>
    <w:rsid w:val="004670EE"/>
    <w:rsid w:val="0046753F"/>
    <w:rsid w:val="00470B95"/>
    <w:rsid w:val="00471109"/>
    <w:rsid w:val="004721F4"/>
    <w:rsid w:val="004758F9"/>
    <w:rsid w:val="00476D59"/>
    <w:rsid w:val="00480314"/>
    <w:rsid w:val="00484450"/>
    <w:rsid w:val="004913D0"/>
    <w:rsid w:val="00495B53"/>
    <w:rsid w:val="00497646"/>
    <w:rsid w:val="00497E0F"/>
    <w:rsid w:val="004A0E38"/>
    <w:rsid w:val="004A5673"/>
    <w:rsid w:val="004A5D0E"/>
    <w:rsid w:val="004C240F"/>
    <w:rsid w:val="004C76BE"/>
    <w:rsid w:val="004D038A"/>
    <w:rsid w:val="004D04F9"/>
    <w:rsid w:val="004E296E"/>
    <w:rsid w:val="004F43D7"/>
    <w:rsid w:val="004F50D0"/>
    <w:rsid w:val="004F743B"/>
    <w:rsid w:val="00502E45"/>
    <w:rsid w:val="00505992"/>
    <w:rsid w:val="00520415"/>
    <w:rsid w:val="005344C9"/>
    <w:rsid w:val="005344EB"/>
    <w:rsid w:val="00534B5C"/>
    <w:rsid w:val="00535D91"/>
    <w:rsid w:val="00536E47"/>
    <w:rsid w:val="00540F89"/>
    <w:rsid w:val="00541E06"/>
    <w:rsid w:val="005511A5"/>
    <w:rsid w:val="00551574"/>
    <w:rsid w:val="00553572"/>
    <w:rsid w:val="00556707"/>
    <w:rsid w:val="00563C84"/>
    <w:rsid w:val="00570D36"/>
    <w:rsid w:val="0057201E"/>
    <w:rsid w:val="0057355A"/>
    <w:rsid w:val="00574E71"/>
    <w:rsid w:val="0058392A"/>
    <w:rsid w:val="00585E3A"/>
    <w:rsid w:val="0058636F"/>
    <w:rsid w:val="005873BF"/>
    <w:rsid w:val="00590074"/>
    <w:rsid w:val="00591E94"/>
    <w:rsid w:val="00594B0E"/>
    <w:rsid w:val="005960CB"/>
    <w:rsid w:val="00596C76"/>
    <w:rsid w:val="005976DE"/>
    <w:rsid w:val="005A2D30"/>
    <w:rsid w:val="005A70A9"/>
    <w:rsid w:val="005B157D"/>
    <w:rsid w:val="005B2F89"/>
    <w:rsid w:val="005B3CB0"/>
    <w:rsid w:val="005B4D54"/>
    <w:rsid w:val="005C44CC"/>
    <w:rsid w:val="005C70AB"/>
    <w:rsid w:val="005D3411"/>
    <w:rsid w:val="005E625B"/>
    <w:rsid w:val="005F4AA1"/>
    <w:rsid w:val="005F74C4"/>
    <w:rsid w:val="0060441F"/>
    <w:rsid w:val="006059E6"/>
    <w:rsid w:val="00606F1C"/>
    <w:rsid w:val="00610CB8"/>
    <w:rsid w:val="00616907"/>
    <w:rsid w:val="006240C2"/>
    <w:rsid w:val="006257C7"/>
    <w:rsid w:val="00627309"/>
    <w:rsid w:val="00633C1A"/>
    <w:rsid w:val="00634E7D"/>
    <w:rsid w:val="00640E41"/>
    <w:rsid w:val="00641628"/>
    <w:rsid w:val="00652279"/>
    <w:rsid w:val="00655A9F"/>
    <w:rsid w:val="0067222C"/>
    <w:rsid w:val="00675D98"/>
    <w:rsid w:val="00676AED"/>
    <w:rsid w:val="00676BFA"/>
    <w:rsid w:val="00684958"/>
    <w:rsid w:val="00684D0A"/>
    <w:rsid w:val="0068505B"/>
    <w:rsid w:val="0069193E"/>
    <w:rsid w:val="0069336D"/>
    <w:rsid w:val="00694FFD"/>
    <w:rsid w:val="00695B79"/>
    <w:rsid w:val="006A7313"/>
    <w:rsid w:val="006B4EE8"/>
    <w:rsid w:val="006B783D"/>
    <w:rsid w:val="006C0453"/>
    <w:rsid w:val="006C21E4"/>
    <w:rsid w:val="006C482D"/>
    <w:rsid w:val="006C5BE6"/>
    <w:rsid w:val="006D0C6A"/>
    <w:rsid w:val="006D0DAC"/>
    <w:rsid w:val="006D2FCF"/>
    <w:rsid w:val="006D7623"/>
    <w:rsid w:val="006E3CAF"/>
    <w:rsid w:val="006E5A74"/>
    <w:rsid w:val="006F0FF5"/>
    <w:rsid w:val="006F599A"/>
    <w:rsid w:val="00703DB3"/>
    <w:rsid w:val="00704F9F"/>
    <w:rsid w:val="00705477"/>
    <w:rsid w:val="0071513A"/>
    <w:rsid w:val="00720AE6"/>
    <w:rsid w:val="00723F72"/>
    <w:rsid w:val="007248BB"/>
    <w:rsid w:val="00724F80"/>
    <w:rsid w:val="0073064A"/>
    <w:rsid w:val="00731987"/>
    <w:rsid w:val="007405C4"/>
    <w:rsid w:val="0074148C"/>
    <w:rsid w:val="007419CA"/>
    <w:rsid w:val="00742C9B"/>
    <w:rsid w:val="00746701"/>
    <w:rsid w:val="00750017"/>
    <w:rsid w:val="00752042"/>
    <w:rsid w:val="007536BA"/>
    <w:rsid w:val="00753860"/>
    <w:rsid w:val="00754538"/>
    <w:rsid w:val="0075459C"/>
    <w:rsid w:val="00756FC8"/>
    <w:rsid w:val="00757656"/>
    <w:rsid w:val="00757751"/>
    <w:rsid w:val="00762C12"/>
    <w:rsid w:val="00764388"/>
    <w:rsid w:val="007708D6"/>
    <w:rsid w:val="0078059B"/>
    <w:rsid w:val="007860ED"/>
    <w:rsid w:val="00794BF9"/>
    <w:rsid w:val="007A1798"/>
    <w:rsid w:val="007A25BB"/>
    <w:rsid w:val="007A3802"/>
    <w:rsid w:val="007A4263"/>
    <w:rsid w:val="007A4551"/>
    <w:rsid w:val="007B1206"/>
    <w:rsid w:val="007B1E88"/>
    <w:rsid w:val="007B4653"/>
    <w:rsid w:val="007C0F0F"/>
    <w:rsid w:val="007C24AE"/>
    <w:rsid w:val="007C58A8"/>
    <w:rsid w:val="007C6875"/>
    <w:rsid w:val="007C74EB"/>
    <w:rsid w:val="007E0BC1"/>
    <w:rsid w:val="007E4E87"/>
    <w:rsid w:val="007F5DA2"/>
    <w:rsid w:val="00800A9C"/>
    <w:rsid w:val="0080165C"/>
    <w:rsid w:val="008079A2"/>
    <w:rsid w:val="008169A1"/>
    <w:rsid w:val="00824EBF"/>
    <w:rsid w:val="0083245F"/>
    <w:rsid w:val="0083289D"/>
    <w:rsid w:val="00842ECC"/>
    <w:rsid w:val="00843EBD"/>
    <w:rsid w:val="00845F79"/>
    <w:rsid w:val="00852081"/>
    <w:rsid w:val="008573B8"/>
    <w:rsid w:val="008602ED"/>
    <w:rsid w:val="00860C99"/>
    <w:rsid w:val="008626EB"/>
    <w:rsid w:val="00865047"/>
    <w:rsid w:val="0087044D"/>
    <w:rsid w:val="0087521C"/>
    <w:rsid w:val="00875D5F"/>
    <w:rsid w:val="00877ED9"/>
    <w:rsid w:val="00882D5F"/>
    <w:rsid w:val="00887609"/>
    <w:rsid w:val="008A125A"/>
    <w:rsid w:val="008A5364"/>
    <w:rsid w:val="008A692A"/>
    <w:rsid w:val="008B0DB8"/>
    <w:rsid w:val="008B30FA"/>
    <w:rsid w:val="008C04BC"/>
    <w:rsid w:val="008C08C2"/>
    <w:rsid w:val="008C2213"/>
    <w:rsid w:val="008C6707"/>
    <w:rsid w:val="008C7149"/>
    <w:rsid w:val="008E0BC3"/>
    <w:rsid w:val="008E30A1"/>
    <w:rsid w:val="008E6FD1"/>
    <w:rsid w:val="008F347A"/>
    <w:rsid w:val="008F67C4"/>
    <w:rsid w:val="00903AA2"/>
    <w:rsid w:val="00903B19"/>
    <w:rsid w:val="00903B59"/>
    <w:rsid w:val="00906F6B"/>
    <w:rsid w:val="0091164D"/>
    <w:rsid w:val="009138B8"/>
    <w:rsid w:val="00914AC3"/>
    <w:rsid w:val="00917047"/>
    <w:rsid w:val="009175CA"/>
    <w:rsid w:val="009226BA"/>
    <w:rsid w:val="0092414B"/>
    <w:rsid w:val="009340B5"/>
    <w:rsid w:val="0093584C"/>
    <w:rsid w:val="00937FF9"/>
    <w:rsid w:val="00943E9A"/>
    <w:rsid w:val="009447A2"/>
    <w:rsid w:val="00944FAE"/>
    <w:rsid w:val="00946790"/>
    <w:rsid w:val="0094702D"/>
    <w:rsid w:val="00954417"/>
    <w:rsid w:val="0095537A"/>
    <w:rsid w:val="00964C20"/>
    <w:rsid w:val="009721BC"/>
    <w:rsid w:val="00982C63"/>
    <w:rsid w:val="00984465"/>
    <w:rsid w:val="009A20E8"/>
    <w:rsid w:val="009A413D"/>
    <w:rsid w:val="009B6F3C"/>
    <w:rsid w:val="009C0698"/>
    <w:rsid w:val="009C4804"/>
    <w:rsid w:val="009C59D2"/>
    <w:rsid w:val="009C73AD"/>
    <w:rsid w:val="009D2225"/>
    <w:rsid w:val="009D45AD"/>
    <w:rsid w:val="009D743B"/>
    <w:rsid w:val="009E0CB5"/>
    <w:rsid w:val="009F2A8F"/>
    <w:rsid w:val="009F3D84"/>
    <w:rsid w:val="009F5480"/>
    <w:rsid w:val="009F6059"/>
    <w:rsid w:val="009F7683"/>
    <w:rsid w:val="00A05186"/>
    <w:rsid w:val="00A06E88"/>
    <w:rsid w:val="00A06EC8"/>
    <w:rsid w:val="00A0705F"/>
    <w:rsid w:val="00A2020D"/>
    <w:rsid w:val="00A22D79"/>
    <w:rsid w:val="00A4063D"/>
    <w:rsid w:val="00A41B45"/>
    <w:rsid w:val="00A4272C"/>
    <w:rsid w:val="00A44676"/>
    <w:rsid w:val="00A50782"/>
    <w:rsid w:val="00A517D4"/>
    <w:rsid w:val="00A51A9F"/>
    <w:rsid w:val="00A53E46"/>
    <w:rsid w:val="00A56FA8"/>
    <w:rsid w:val="00A61BD3"/>
    <w:rsid w:val="00A62F3F"/>
    <w:rsid w:val="00A637AF"/>
    <w:rsid w:val="00A64B1D"/>
    <w:rsid w:val="00A6541B"/>
    <w:rsid w:val="00A65BFF"/>
    <w:rsid w:val="00A6673B"/>
    <w:rsid w:val="00A67624"/>
    <w:rsid w:val="00A76117"/>
    <w:rsid w:val="00A769B1"/>
    <w:rsid w:val="00A77C26"/>
    <w:rsid w:val="00A8031D"/>
    <w:rsid w:val="00A80AE1"/>
    <w:rsid w:val="00A812E5"/>
    <w:rsid w:val="00A839B3"/>
    <w:rsid w:val="00A8768D"/>
    <w:rsid w:val="00A915DA"/>
    <w:rsid w:val="00A93F1D"/>
    <w:rsid w:val="00AA05D2"/>
    <w:rsid w:val="00AA44F0"/>
    <w:rsid w:val="00AB2CA0"/>
    <w:rsid w:val="00AB4F53"/>
    <w:rsid w:val="00AB635E"/>
    <w:rsid w:val="00AB7D9C"/>
    <w:rsid w:val="00AC2721"/>
    <w:rsid w:val="00AC3257"/>
    <w:rsid w:val="00AC5B7F"/>
    <w:rsid w:val="00AD0FDE"/>
    <w:rsid w:val="00AD6147"/>
    <w:rsid w:val="00AE1F36"/>
    <w:rsid w:val="00AE2EB7"/>
    <w:rsid w:val="00AE3D4A"/>
    <w:rsid w:val="00AE56EB"/>
    <w:rsid w:val="00AF0BE3"/>
    <w:rsid w:val="00AF265D"/>
    <w:rsid w:val="00AF4EBA"/>
    <w:rsid w:val="00B00C72"/>
    <w:rsid w:val="00B01B24"/>
    <w:rsid w:val="00B03CDD"/>
    <w:rsid w:val="00B070F6"/>
    <w:rsid w:val="00B10774"/>
    <w:rsid w:val="00B23FB5"/>
    <w:rsid w:val="00B403A0"/>
    <w:rsid w:val="00B5085D"/>
    <w:rsid w:val="00B50AF7"/>
    <w:rsid w:val="00B568C9"/>
    <w:rsid w:val="00B56EBB"/>
    <w:rsid w:val="00B60440"/>
    <w:rsid w:val="00B60FDF"/>
    <w:rsid w:val="00B63015"/>
    <w:rsid w:val="00B76B11"/>
    <w:rsid w:val="00B80CFC"/>
    <w:rsid w:val="00B838E3"/>
    <w:rsid w:val="00B90464"/>
    <w:rsid w:val="00B931AC"/>
    <w:rsid w:val="00BA34D7"/>
    <w:rsid w:val="00BA483F"/>
    <w:rsid w:val="00BA77D4"/>
    <w:rsid w:val="00BA7A98"/>
    <w:rsid w:val="00BC21C6"/>
    <w:rsid w:val="00BC2B15"/>
    <w:rsid w:val="00BC2EA3"/>
    <w:rsid w:val="00BD618D"/>
    <w:rsid w:val="00BD7513"/>
    <w:rsid w:val="00BD76F4"/>
    <w:rsid w:val="00BD7F20"/>
    <w:rsid w:val="00BE087E"/>
    <w:rsid w:val="00BF60DE"/>
    <w:rsid w:val="00BF7FF4"/>
    <w:rsid w:val="00C016D6"/>
    <w:rsid w:val="00C04DAC"/>
    <w:rsid w:val="00C06768"/>
    <w:rsid w:val="00C07BE1"/>
    <w:rsid w:val="00C14AA3"/>
    <w:rsid w:val="00C21519"/>
    <w:rsid w:val="00C23EF3"/>
    <w:rsid w:val="00C26B8C"/>
    <w:rsid w:val="00C276B7"/>
    <w:rsid w:val="00C3593A"/>
    <w:rsid w:val="00C410DB"/>
    <w:rsid w:val="00C4326E"/>
    <w:rsid w:val="00C43F16"/>
    <w:rsid w:val="00C642D1"/>
    <w:rsid w:val="00C64AB9"/>
    <w:rsid w:val="00C745C9"/>
    <w:rsid w:val="00C75A40"/>
    <w:rsid w:val="00C80B22"/>
    <w:rsid w:val="00C8152A"/>
    <w:rsid w:val="00C849DA"/>
    <w:rsid w:val="00C916F8"/>
    <w:rsid w:val="00C97F01"/>
    <w:rsid w:val="00CA1E5D"/>
    <w:rsid w:val="00CA4535"/>
    <w:rsid w:val="00CB3381"/>
    <w:rsid w:val="00CB4036"/>
    <w:rsid w:val="00CB409B"/>
    <w:rsid w:val="00CC5EB2"/>
    <w:rsid w:val="00CE6BD7"/>
    <w:rsid w:val="00CE7A8D"/>
    <w:rsid w:val="00CF6946"/>
    <w:rsid w:val="00D0136F"/>
    <w:rsid w:val="00D04862"/>
    <w:rsid w:val="00D061B2"/>
    <w:rsid w:val="00D06B3B"/>
    <w:rsid w:val="00D1083D"/>
    <w:rsid w:val="00D12148"/>
    <w:rsid w:val="00D165BC"/>
    <w:rsid w:val="00D22D18"/>
    <w:rsid w:val="00D26AC5"/>
    <w:rsid w:val="00D31AE2"/>
    <w:rsid w:val="00D34262"/>
    <w:rsid w:val="00D37F84"/>
    <w:rsid w:val="00D44903"/>
    <w:rsid w:val="00D50F11"/>
    <w:rsid w:val="00D54A9C"/>
    <w:rsid w:val="00D56670"/>
    <w:rsid w:val="00D56DAB"/>
    <w:rsid w:val="00D5704B"/>
    <w:rsid w:val="00D61C28"/>
    <w:rsid w:val="00D65DC1"/>
    <w:rsid w:val="00D679BF"/>
    <w:rsid w:val="00D81231"/>
    <w:rsid w:val="00D84163"/>
    <w:rsid w:val="00D85027"/>
    <w:rsid w:val="00D87F13"/>
    <w:rsid w:val="00D92FDD"/>
    <w:rsid w:val="00D949AB"/>
    <w:rsid w:val="00D94D0F"/>
    <w:rsid w:val="00DA0C67"/>
    <w:rsid w:val="00DA2F06"/>
    <w:rsid w:val="00DA312D"/>
    <w:rsid w:val="00DB3D14"/>
    <w:rsid w:val="00DB4E9D"/>
    <w:rsid w:val="00DB73AE"/>
    <w:rsid w:val="00DC110E"/>
    <w:rsid w:val="00DC4081"/>
    <w:rsid w:val="00DC4EA8"/>
    <w:rsid w:val="00DC7E8E"/>
    <w:rsid w:val="00DD2688"/>
    <w:rsid w:val="00DD40E3"/>
    <w:rsid w:val="00DD60FB"/>
    <w:rsid w:val="00DD6D0F"/>
    <w:rsid w:val="00DE35E8"/>
    <w:rsid w:val="00DE3A27"/>
    <w:rsid w:val="00DE7B78"/>
    <w:rsid w:val="00DF4047"/>
    <w:rsid w:val="00DF6B94"/>
    <w:rsid w:val="00DF71D5"/>
    <w:rsid w:val="00E114F8"/>
    <w:rsid w:val="00E11C66"/>
    <w:rsid w:val="00E14AD5"/>
    <w:rsid w:val="00E165A8"/>
    <w:rsid w:val="00E17DFB"/>
    <w:rsid w:val="00E22193"/>
    <w:rsid w:val="00E25003"/>
    <w:rsid w:val="00E26DBE"/>
    <w:rsid w:val="00E32E2B"/>
    <w:rsid w:val="00E446D9"/>
    <w:rsid w:val="00E52879"/>
    <w:rsid w:val="00E55495"/>
    <w:rsid w:val="00E559AC"/>
    <w:rsid w:val="00E641EE"/>
    <w:rsid w:val="00E67351"/>
    <w:rsid w:val="00E705EC"/>
    <w:rsid w:val="00E7349F"/>
    <w:rsid w:val="00E74A36"/>
    <w:rsid w:val="00E83F4E"/>
    <w:rsid w:val="00E84DC8"/>
    <w:rsid w:val="00E87649"/>
    <w:rsid w:val="00E962BA"/>
    <w:rsid w:val="00EA68AA"/>
    <w:rsid w:val="00EA72D0"/>
    <w:rsid w:val="00EA7A91"/>
    <w:rsid w:val="00EB4942"/>
    <w:rsid w:val="00EB5FC5"/>
    <w:rsid w:val="00EB7281"/>
    <w:rsid w:val="00EC2DF1"/>
    <w:rsid w:val="00ED2385"/>
    <w:rsid w:val="00ED7B13"/>
    <w:rsid w:val="00EE00B5"/>
    <w:rsid w:val="00EF2808"/>
    <w:rsid w:val="00EF2C7C"/>
    <w:rsid w:val="00EF3274"/>
    <w:rsid w:val="00F130D1"/>
    <w:rsid w:val="00F15E49"/>
    <w:rsid w:val="00F161FF"/>
    <w:rsid w:val="00F17977"/>
    <w:rsid w:val="00F21AB5"/>
    <w:rsid w:val="00F23140"/>
    <w:rsid w:val="00F237E0"/>
    <w:rsid w:val="00F243EF"/>
    <w:rsid w:val="00F27C44"/>
    <w:rsid w:val="00F31E7A"/>
    <w:rsid w:val="00F36002"/>
    <w:rsid w:val="00F40EFF"/>
    <w:rsid w:val="00F4197B"/>
    <w:rsid w:val="00F53D5D"/>
    <w:rsid w:val="00F61596"/>
    <w:rsid w:val="00F61BB4"/>
    <w:rsid w:val="00F631E2"/>
    <w:rsid w:val="00F63B4D"/>
    <w:rsid w:val="00F65331"/>
    <w:rsid w:val="00F74080"/>
    <w:rsid w:val="00F748CB"/>
    <w:rsid w:val="00F760D6"/>
    <w:rsid w:val="00F83558"/>
    <w:rsid w:val="00F83C9C"/>
    <w:rsid w:val="00F87CBA"/>
    <w:rsid w:val="00F90576"/>
    <w:rsid w:val="00F90874"/>
    <w:rsid w:val="00F91552"/>
    <w:rsid w:val="00F91D6C"/>
    <w:rsid w:val="00F96157"/>
    <w:rsid w:val="00F96184"/>
    <w:rsid w:val="00FA0B7B"/>
    <w:rsid w:val="00FA3E15"/>
    <w:rsid w:val="00FA67A1"/>
    <w:rsid w:val="00FC0BE2"/>
    <w:rsid w:val="00FC2970"/>
    <w:rsid w:val="00FC3A35"/>
    <w:rsid w:val="00FD3541"/>
    <w:rsid w:val="00FD4B1F"/>
    <w:rsid w:val="00FD617E"/>
    <w:rsid w:val="00FE2F8D"/>
    <w:rsid w:val="00FE3814"/>
    <w:rsid w:val="00FF2221"/>
    <w:rsid w:val="00FF4901"/>
    <w:rsid w:val="0DFEF163"/>
    <w:rsid w:val="1BC8A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93FB"/>
  <w15:chartTrackingRefBased/>
  <w15:docId w15:val="{D9A8429E-DD74-4142-957B-1DBEB08402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A4272C"/>
  </w:style>
  <w:style w:type="paragraph" w:styleId="Heading1">
    <w:name w:val="heading 1"/>
    <w:basedOn w:val="Normal"/>
    <w:next w:val="Normal"/>
    <w:link w:val="Heading1Char"/>
    <w:uiPriority w:val="9"/>
    <w:qFormat/>
    <w:rsid w:val="0071513A"/>
    <w:pPr>
      <w:keepNext/>
      <w:keepLines/>
      <w:spacing w:before="480" w:line="276" w:lineRule="auto"/>
      <w:outlineLvl w:val="0"/>
    </w:pPr>
    <w:rPr>
      <w:rFonts w:asciiTheme="majorHAnsi" w:hAnsiTheme="majorHAnsi" w:eastAsiaTheme="majorEastAsia" w:cstheme="majorBidi"/>
      <w:b/>
      <w:bCs/>
      <w:color w:val="2F5496" w:themeColor="accent1" w:themeShade="BF"/>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styleId="HeaderChar" w:customStyle="1">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styleId="FooterChar" w:customStyle="1">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422542"/>
  </w:style>
  <w:style w:type="paragraph" w:styleId="RECCommitteeNameTitle" w:customStyle="1">
    <w:name w:val="REC Committee Name Title"/>
    <w:basedOn w:val="Normal"/>
    <w:link w:val="RECCommitteeNameTitleChar"/>
    <w:qFormat/>
    <w:rsid w:val="00464633"/>
    <w:rPr>
      <w:rFonts w:ascii="Roboto Medium" w:hAnsi="Roboto Medium" w:cs="Times New Roman (Body CS)"/>
      <w:b/>
      <w:bCs/>
      <w:caps/>
      <w:color w:val="68A495"/>
      <w:spacing w:val="30"/>
      <w:sz w:val="32"/>
      <w:szCs w:val="32"/>
    </w:rPr>
  </w:style>
  <w:style w:type="paragraph" w:styleId="RECMeetingAgenda" w:customStyle="1">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styleId="RECCommitteeNameTitleChar" w:customStyle="1">
    <w:name w:val="REC Committee Name Title Char"/>
    <w:basedOn w:val="DefaultParagraphFont"/>
    <w:link w:val="RECCommitteeNameTitle"/>
    <w:rsid w:val="00464633"/>
    <w:rPr>
      <w:rFonts w:ascii="Roboto Medium" w:hAnsi="Roboto Medium" w:cs="Times New Roman (Body CS)"/>
      <w:b/>
      <w:bCs/>
      <w:caps/>
      <w:color w:val="68A495"/>
      <w:spacing w:val="30"/>
      <w:sz w:val="32"/>
      <w:szCs w:val="32"/>
    </w:rPr>
  </w:style>
  <w:style w:type="paragraph" w:styleId="RECBody" w:customStyle="1">
    <w:name w:val="REC Body"/>
    <w:basedOn w:val="Normal"/>
    <w:link w:val="RECBodyChar"/>
    <w:qFormat/>
    <w:rsid w:val="00A4272C"/>
    <w:pPr>
      <w:spacing w:before="120" w:after="120" w:line="276" w:lineRule="auto"/>
    </w:pPr>
    <w:rPr>
      <w:rFonts w:ascii="Arial" w:hAnsi="Arial" w:eastAsia="Times New Roman" w:cs="Times New Roman"/>
      <w:color w:val="000000"/>
      <w:sz w:val="20"/>
      <w:szCs w:val="16"/>
      <w:lang w:eastAsia="en-GB"/>
    </w:rPr>
  </w:style>
  <w:style w:type="character" w:styleId="RECMeetingAgendaChar" w:customStyle="1">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styleId="RECFooterPaperTitle" w:customStyle="1">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styleId="RECBodyChar" w:customStyle="1">
    <w:name w:val="REC Body Char"/>
    <w:basedOn w:val="DefaultParagraphFont"/>
    <w:link w:val="RECBody"/>
    <w:rsid w:val="00A4272C"/>
    <w:rPr>
      <w:rFonts w:ascii="Arial" w:hAnsi="Arial" w:eastAsia="Times New Roman" w:cs="Times New Roman"/>
      <w:color w:val="000000"/>
      <w:sz w:val="20"/>
      <w:szCs w:val="16"/>
      <w:lang w:eastAsia="en-GB"/>
    </w:rPr>
  </w:style>
  <w:style w:type="paragraph" w:styleId="RECClassificationTextBox" w:customStyle="1">
    <w:name w:val="REC Classification Text Box"/>
    <w:basedOn w:val="Normal"/>
    <w:link w:val="RECClassificationTextBoxChar"/>
    <w:qFormat/>
    <w:rsid w:val="00A4272C"/>
    <w:pPr>
      <w:framePr w:hSpace="180" w:wrap="around" w:hAnchor="page" w:vAnchor="text" w:x="6423" w:y="-1368"/>
      <w:spacing w:line="360" w:lineRule="auto"/>
      <w:jc w:val="center"/>
    </w:pPr>
    <w:rPr>
      <w:rFonts w:ascii="Arial" w:hAnsi="Arial" w:cs="Arial"/>
      <w:color w:val="000000" w:themeColor="text1"/>
      <w:sz w:val="13"/>
      <w:szCs w:val="13"/>
    </w:rPr>
  </w:style>
  <w:style w:type="character" w:styleId="RECFooterPaperTitleChar" w:customStyle="1">
    <w:name w:val="REC Footer Paper Title Char"/>
    <w:basedOn w:val="FooterChar"/>
    <w:link w:val="RECFooterPaperTitle"/>
    <w:rsid w:val="0067222C"/>
    <w:rPr>
      <w:rFonts w:ascii="Roboto Medium" w:hAnsi="Roboto Medium" w:cs="Times New Roman (Body CS)"/>
      <w:spacing w:val="30"/>
      <w:sz w:val="16"/>
      <w:szCs w:val="16"/>
    </w:rPr>
  </w:style>
  <w:style w:type="paragraph" w:styleId="RECTable" w:customStyle="1">
    <w:name w:val="REC Table"/>
    <w:basedOn w:val="Normal"/>
    <w:link w:val="RECTableChar"/>
    <w:qFormat/>
    <w:rsid w:val="00A4272C"/>
    <w:pPr>
      <w:framePr w:hSpace="180" w:wrap="around" w:hAnchor="margin" w:vAnchor="text" w:y="1062"/>
    </w:pPr>
    <w:rPr>
      <w:rFonts w:ascii="Arial" w:hAnsi="Arial"/>
      <w:sz w:val="18"/>
      <w:szCs w:val="18"/>
    </w:rPr>
  </w:style>
  <w:style w:type="character" w:styleId="RECClassificationTextBoxChar" w:customStyle="1">
    <w:name w:val="REC Classification Text Box Char"/>
    <w:basedOn w:val="DefaultParagraphFont"/>
    <w:link w:val="RECClassificationTextBox"/>
    <w:rsid w:val="00A4272C"/>
    <w:rPr>
      <w:rFonts w:ascii="Arial" w:hAnsi="Arial"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styleId="RECTableChar" w:customStyle="1">
    <w:name w:val="REC Table Char"/>
    <w:basedOn w:val="DefaultParagraphFont"/>
    <w:link w:val="RECTable"/>
    <w:rsid w:val="00A4272C"/>
    <w:rPr>
      <w:rFonts w:ascii="Arial" w:hAnsi="Arial"/>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styleId="RECPaperAuthor" w:customStyle="1">
    <w:name w:val="REC Paper Author"/>
    <w:basedOn w:val="RECMeetingAgenda"/>
    <w:link w:val="RECPaperAuthorChar"/>
    <w:qFormat/>
    <w:rsid w:val="00285F07"/>
    <w:rPr>
      <w:sz w:val="22"/>
      <w:szCs w:val="20"/>
    </w:rPr>
  </w:style>
  <w:style w:type="paragraph" w:styleId="RECNumberedHeading1" w:customStyle="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styleId="RECPaperAuthorChar" w:customStyle="1">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styleId="RECPaperBody" w:customStyle="1">
    <w:name w:val="REC Paper Body"/>
    <w:basedOn w:val="Normal"/>
    <w:link w:val="RECPaperBodyChar"/>
    <w:qFormat/>
    <w:rsid w:val="00A4272C"/>
    <w:pPr>
      <w:spacing w:after="120" w:line="360" w:lineRule="auto"/>
    </w:pPr>
    <w:rPr>
      <w:rFonts w:ascii="Arial" w:hAnsi="Arial" w:eastAsia="Times New Roman" w:cs="Times New Roman"/>
      <w:color w:val="000000"/>
      <w:sz w:val="18"/>
      <w:szCs w:val="18"/>
      <w:lang w:eastAsia="en-GB"/>
    </w:rPr>
  </w:style>
  <w:style w:type="character" w:styleId="RECNumberedHeading1Char" w:customStyle="1">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styleId="RECPaperBodyChar" w:customStyle="1">
    <w:name w:val="REC Paper Body Char"/>
    <w:basedOn w:val="DefaultParagraphFont"/>
    <w:link w:val="RECPaperBody"/>
    <w:rsid w:val="00A4272C"/>
    <w:rPr>
      <w:rFonts w:ascii="Arial" w:hAnsi="Arial" w:eastAsia="Times New Roman" w:cs="Times New Roman"/>
      <w:color w:val="000000"/>
      <w:sz w:val="18"/>
      <w:szCs w:val="18"/>
      <w:lang w:eastAsia="en-GB"/>
    </w:rPr>
  </w:style>
  <w:style w:type="paragraph" w:styleId="RECNumberedHeading2" w:customStyle="1">
    <w:name w:val="REC Numbered Heading 2"/>
    <w:basedOn w:val="RECBody"/>
    <w:link w:val="RECNumberedHeading2Char"/>
    <w:rsid w:val="005976DE"/>
    <w:rPr>
      <w:b/>
      <w:bCs/>
      <w:color w:val="70ADA3"/>
    </w:rPr>
  </w:style>
  <w:style w:type="paragraph" w:styleId="RECNumberedHeading3" w:customStyle="1">
    <w:name w:val="REC Numbered Heading 3"/>
    <w:basedOn w:val="RECNumberedHeading2"/>
    <w:link w:val="RECNumberedHeading3Char"/>
    <w:qFormat/>
    <w:rsid w:val="005976DE"/>
    <w:rPr>
      <w:b w:val="0"/>
      <w:bCs w:val="0"/>
    </w:rPr>
  </w:style>
  <w:style w:type="character" w:styleId="RECNumberedHeading2Char" w:customStyle="1">
    <w:name w:val="REC Numbered Heading 2 Char"/>
    <w:basedOn w:val="RECBodyChar"/>
    <w:link w:val="RECNumberedHeading2"/>
    <w:rsid w:val="005976DE"/>
    <w:rPr>
      <w:rFonts w:ascii="Roboto Slab" w:hAnsi="Roboto Slab" w:eastAsia="Times New Roman" w:cs="Times New Roman"/>
      <w:b/>
      <w:bCs/>
      <w:color w:val="70ADA3"/>
      <w:sz w:val="22"/>
      <w:szCs w:val="16"/>
      <w:lang w:eastAsia="en-GB"/>
    </w:rPr>
  </w:style>
  <w:style w:type="paragraph" w:styleId="RECListHeading2" w:customStyle="1">
    <w:name w:val="REC List Heading 2"/>
    <w:basedOn w:val="RECNumberedHeading1"/>
    <w:next w:val="Normal"/>
    <w:link w:val="RECListHeading2Char"/>
    <w:rsid w:val="00197278"/>
    <w:pPr>
      <w:numPr>
        <w:ilvl w:val="1"/>
      </w:numPr>
    </w:pPr>
    <w:rPr>
      <w:sz w:val="22"/>
      <w:szCs w:val="28"/>
    </w:rPr>
  </w:style>
  <w:style w:type="character" w:styleId="RECNumberedHeading3Char" w:customStyle="1">
    <w:name w:val="REC Numbered Heading 3 Char"/>
    <w:basedOn w:val="RECNumberedHeading2Char"/>
    <w:link w:val="RECNumberedHeading3"/>
    <w:rsid w:val="005976DE"/>
    <w:rPr>
      <w:rFonts w:ascii="Roboto Slab" w:hAnsi="Roboto Slab" w:eastAsia="Times New Roman" w:cs="Times New Roman"/>
      <w:b w:val="0"/>
      <w:bCs w:val="0"/>
      <w:color w:val="70ADA3"/>
      <w:sz w:val="22"/>
      <w:szCs w:val="16"/>
      <w:lang w:eastAsia="en-GB"/>
    </w:rPr>
  </w:style>
  <w:style w:type="paragraph" w:styleId="RECHeadingLevel1" w:customStyle="1">
    <w:name w:val="REC Heading Level 1"/>
    <w:link w:val="RECHeadingLevel1Char"/>
    <w:qFormat/>
    <w:rsid w:val="00A4272C"/>
    <w:pPr>
      <w:numPr>
        <w:numId w:val="5"/>
      </w:numPr>
      <w:spacing w:before="120" w:after="120" w:line="276" w:lineRule="auto"/>
    </w:pPr>
    <w:rPr>
      <w:rFonts w:ascii="Arial" w:hAnsi="Arial" w:cs="Arial"/>
      <w:b/>
      <w:bCs/>
      <w:caps/>
      <w:color w:val="70ADA3"/>
    </w:rPr>
  </w:style>
  <w:style w:type="character" w:styleId="RECListHeading2Char" w:customStyle="1">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styleId="RECHeadingLevel2" w:customStyle="1">
    <w:name w:val="REC Heading Level 2"/>
    <w:basedOn w:val="RECHeadingLevel1"/>
    <w:link w:val="RECHeadingLevel2Char"/>
    <w:qFormat/>
    <w:rsid w:val="00BA34D7"/>
    <w:pPr>
      <w:numPr>
        <w:ilvl w:val="1"/>
      </w:numPr>
    </w:pPr>
    <w:rPr>
      <w:sz w:val="22"/>
    </w:rPr>
  </w:style>
  <w:style w:type="character" w:styleId="RECHeadingLevel1Char" w:customStyle="1">
    <w:name w:val="REC Heading Level 1 Char"/>
    <w:basedOn w:val="RECClassificationTextBoxChar"/>
    <w:link w:val="RECHeadingLevel1"/>
    <w:rsid w:val="00A4272C"/>
    <w:rPr>
      <w:rFonts w:ascii="Arial" w:hAnsi="Arial" w:cs="Arial"/>
      <w:b/>
      <w:bCs/>
      <w:caps/>
      <w:color w:val="70ADA3"/>
      <w:sz w:val="13"/>
      <w:szCs w:val="13"/>
    </w:rPr>
  </w:style>
  <w:style w:type="paragraph" w:styleId="RECHeadingLevel3" w:customStyle="1">
    <w:name w:val="REC Heading Level 3"/>
    <w:basedOn w:val="RECHeadingLevel1"/>
    <w:link w:val="RECHeadingLevel3Char"/>
    <w:qFormat/>
    <w:rsid w:val="00BA34D7"/>
    <w:pPr>
      <w:numPr>
        <w:ilvl w:val="2"/>
      </w:numPr>
    </w:pPr>
    <w:rPr>
      <w:b w:val="0"/>
      <w:sz w:val="22"/>
    </w:rPr>
  </w:style>
  <w:style w:type="character" w:styleId="RECHeadingLevel2Char" w:customStyle="1">
    <w:name w:val="REC Heading Level 2 Char"/>
    <w:basedOn w:val="RECHeadingLevel1Char"/>
    <w:link w:val="RECHeadingLevel2"/>
    <w:rsid w:val="00BA34D7"/>
    <w:rPr>
      <w:rFonts w:ascii="Roboto Slab" w:hAnsi="Roboto Slab" w:cs="Arial"/>
      <w:b/>
      <w:bCs/>
      <w:caps/>
      <w:color w:val="70ADA3"/>
      <w:sz w:val="22"/>
      <w:szCs w:val="13"/>
    </w:rPr>
  </w:style>
  <w:style w:type="paragraph" w:styleId="RECBulletLists" w:customStyle="1">
    <w:name w:val="REC Bullet Lists"/>
    <w:basedOn w:val="RECBody"/>
    <w:link w:val="RECBulletListsChar"/>
    <w:qFormat/>
    <w:rsid w:val="00274EAE"/>
    <w:pPr>
      <w:numPr>
        <w:numId w:val="7"/>
      </w:numPr>
      <w:ind w:left="0" w:firstLine="0"/>
    </w:pPr>
  </w:style>
  <w:style w:type="character" w:styleId="RECHeadingLevel3Char" w:customStyle="1">
    <w:name w:val="REC Heading Level 3 Char"/>
    <w:basedOn w:val="RECHeadingLevel1Char"/>
    <w:link w:val="RECHeadingLevel3"/>
    <w:rsid w:val="00BA34D7"/>
    <w:rPr>
      <w:rFonts w:ascii="Roboto Slab" w:hAnsi="Roboto Slab" w:cs="Arial"/>
      <w:b w:val="0"/>
      <w:bCs/>
      <w:caps/>
      <w:color w:val="70ADA3"/>
      <w:sz w:val="22"/>
      <w:szCs w:val="13"/>
    </w:rPr>
  </w:style>
  <w:style w:type="paragraph" w:styleId="RECNumberLists" w:customStyle="1">
    <w:name w:val="REC Number Lists"/>
    <w:basedOn w:val="RECBody"/>
    <w:link w:val="RECNumberListsChar"/>
    <w:qFormat/>
    <w:rsid w:val="0039273E"/>
    <w:pPr>
      <w:numPr>
        <w:numId w:val="8"/>
      </w:numPr>
    </w:pPr>
  </w:style>
  <w:style w:type="character" w:styleId="RECBulletListsChar" w:customStyle="1">
    <w:name w:val="REC Bullet Lists Char"/>
    <w:basedOn w:val="RECBodyChar"/>
    <w:link w:val="RECBulletLists"/>
    <w:rsid w:val="00274EAE"/>
    <w:rPr>
      <w:rFonts w:ascii="Roboto Slab" w:hAnsi="Roboto Slab" w:eastAsia="Times New Roman" w:cs="Times New Roman"/>
      <w:color w:val="000000"/>
      <w:sz w:val="22"/>
      <w:szCs w:val="16"/>
      <w:lang w:eastAsia="en-GB"/>
    </w:rPr>
  </w:style>
  <w:style w:type="character" w:styleId="RECNumberListsChar" w:customStyle="1">
    <w:name w:val="REC Number Lists Char"/>
    <w:basedOn w:val="RECBodyChar"/>
    <w:link w:val="RECNumberLists"/>
    <w:rsid w:val="0039273E"/>
    <w:rPr>
      <w:rFonts w:ascii="Roboto Slab" w:hAnsi="Roboto Slab" w:eastAsia="Times New Roman" w:cs="Times New Roman"/>
      <w:color w:val="000000"/>
      <w:sz w:val="22"/>
      <w:szCs w:val="16"/>
      <w:lang w:eastAsia="en-GB"/>
    </w:rPr>
  </w:style>
  <w:style w:type="paragraph" w:styleId="FootnoteText">
    <w:name w:val="footnote text"/>
    <w:basedOn w:val="Normal"/>
    <w:link w:val="FootnoteTextChar"/>
    <w:uiPriority w:val="99"/>
    <w:semiHidden/>
    <w:unhideWhenUsed/>
    <w:rsid w:val="00684958"/>
    <w:rPr>
      <w:sz w:val="20"/>
      <w:szCs w:val="20"/>
    </w:rPr>
  </w:style>
  <w:style w:type="character" w:styleId="FootnoteTextChar" w:customStyle="1">
    <w:name w:val="Footnote Text Char"/>
    <w:basedOn w:val="DefaultParagraphFont"/>
    <w:link w:val="FootnoteText"/>
    <w:uiPriority w:val="99"/>
    <w:semiHidden/>
    <w:rsid w:val="00684958"/>
    <w:rPr>
      <w:sz w:val="20"/>
      <w:szCs w:val="20"/>
    </w:rPr>
  </w:style>
  <w:style w:type="character" w:styleId="FootnoteReference">
    <w:name w:val="footnote reference"/>
    <w:basedOn w:val="DefaultParagraphFont"/>
    <w:uiPriority w:val="99"/>
    <w:semiHidden/>
    <w:unhideWhenUsed/>
    <w:rsid w:val="00684958"/>
    <w:rPr>
      <w:vertAlign w:val="superscript"/>
    </w:rPr>
  </w:style>
  <w:style w:type="paragraph" w:styleId="RECFootnotes" w:customStyle="1">
    <w:name w:val="REC Footnotes"/>
    <w:basedOn w:val="FootnoteText"/>
    <w:link w:val="RECFootnotesChar"/>
    <w:qFormat/>
    <w:rsid w:val="00684958"/>
    <w:rPr>
      <w:rFonts w:ascii="Roboto" w:hAnsi="Roboto"/>
      <w:sz w:val="16"/>
    </w:rPr>
  </w:style>
  <w:style w:type="character" w:styleId="RECFootnotesChar" w:customStyle="1">
    <w:name w:val="REC Footnotes Char"/>
    <w:basedOn w:val="FootnoteTextChar"/>
    <w:link w:val="RECFootnotes"/>
    <w:rsid w:val="00684958"/>
    <w:rPr>
      <w:rFonts w:ascii="Roboto" w:hAnsi="Roboto"/>
      <w:sz w:val="16"/>
      <w:szCs w:val="20"/>
    </w:rPr>
  </w:style>
  <w:style w:type="character" w:styleId="Heading1Char" w:customStyle="1">
    <w:name w:val="Heading 1 Char"/>
    <w:basedOn w:val="DefaultParagraphFont"/>
    <w:link w:val="Heading1"/>
    <w:uiPriority w:val="9"/>
    <w:rsid w:val="0071513A"/>
    <w:rPr>
      <w:rFonts w:asciiTheme="majorHAnsi" w:hAnsiTheme="majorHAnsi" w:eastAsiaTheme="majorEastAsia" w:cstheme="majorBidi"/>
      <w:b/>
      <w:bCs/>
      <w:color w:val="2F5496" w:themeColor="accent1" w:themeShade="BF"/>
      <w:sz w:val="28"/>
      <w:szCs w:val="28"/>
      <w:lang w:val="en-US"/>
    </w:rPr>
  </w:style>
  <w:style w:type="paragraph" w:styleId="Title">
    <w:name w:val="Title"/>
    <w:basedOn w:val="Normal"/>
    <w:next w:val="Normal"/>
    <w:link w:val="TitleChar"/>
    <w:uiPriority w:val="10"/>
    <w:qFormat/>
    <w:rsid w:val="0071513A"/>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60"/>
      <w:szCs w:val="52"/>
      <w:lang w:val="en-US"/>
    </w:rPr>
  </w:style>
  <w:style w:type="character" w:styleId="TitleChar" w:customStyle="1">
    <w:name w:val="Title Char"/>
    <w:basedOn w:val="DefaultParagraphFont"/>
    <w:link w:val="Title"/>
    <w:uiPriority w:val="10"/>
    <w:rsid w:val="0071513A"/>
    <w:rPr>
      <w:rFonts w:asciiTheme="majorHAnsi" w:hAnsiTheme="majorHAnsi" w:eastAsiaTheme="majorEastAsia" w:cstheme="majorBidi"/>
      <w:color w:val="323E4F" w:themeColor="text2" w:themeShade="BF"/>
      <w:spacing w:val="5"/>
      <w:kern w:val="28"/>
      <w:sz w:val="60"/>
      <w:szCs w:val="52"/>
      <w:lang w:val="en-US"/>
    </w:rPr>
  </w:style>
  <w:style w:type="character" w:styleId="normaltextrun" w:customStyle="1">
    <w:name w:val="normaltextrun"/>
    <w:basedOn w:val="DefaultParagraphFont"/>
    <w:rsid w:val="00541E06"/>
  </w:style>
  <w:style w:type="character" w:styleId="eop" w:customStyle="1">
    <w:name w:val="eop"/>
    <w:basedOn w:val="DefaultParagraphFont"/>
    <w:rsid w:val="00541E06"/>
  </w:style>
  <w:style w:type="paragraph" w:styleId="CommentText">
    <w:name w:val="annotation text"/>
    <w:basedOn w:val="Normal"/>
    <w:link w:val="CommentTextChar"/>
    <w:uiPriority w:val="99"/>
    <w:unhideWhenUsed/>
    <w:rsid w:val="000F1DB1"/>
    <w:pPr>
      <w:spacing w:after="200"/>
    </w:pPr>
    <w:rPr>
      <w:rFonts w:ascii="Arial" w:hAnsi="Arial" w:eastAsiaTheme="minorEastAsia"/>
      <w:sz w:val="20"/>
      <w:szCs w:val="20"/>
      <w:lang w:val="en-US"/>
    </w:rPr>
  </w:style>
  <w:style w:type="character" w:styleId="CommentTextChar" w:customStyle="1">
    <w:name w:val="Comment Text Char"/>
    <w:basedOn w:val="DefaultParagraphFont"/>
    <w:link w:val="CommentText"/>
    <w:uiPriority w:val="99"/>
    <w:rsid w:val="000F1DB1"/>
    <w:rPr>
      <w:rFonts w:ascii="Arial" w:hAnsi="Arial" w:eastAsiaTheme="minorEastAsia"/>
      <w:sz w:val="20"/>
      <w:szCs w:val="20"/>
      <w:lang w:val="en-US"/>
    </w:rPr>
  </w:style>
  <w:style w:type="character" w:styleId="CommentReference">
    <w:name w:val="annotation reference"/>
    <w:basedOn w:val="DefaultParagraphFont"/>
    <w:uiPriority w:val="99"/>
    <w:semiHidden/>
    <w:unhideWhenUsed/>
    <w:rsid w:val="000F1DB1"/>
    <w:rPr>
      <w:sz w:val="16"/>
      <w:szCs w:val="16"/>
    </w:rPr>
  </w:style>
  <w:style w:type="character" w:styleId="FollowedHyperlink">
    <w:name w:val="FollowedHyperlink"/>
    <w:basedOn w:val="DefaultParagraphFont"/>
    <w:uiPriority w:val="99"/>
    <w:semiHidden/>
    <w:unhideWhenUsed/>
    <w:rsid w:val="00F760D6"/>
    <w:rPr>
      <w:color w:val="954F72" w:themeColor="followedHyperlink"/>
      <w:u w:val="single"/>
    </w:rPr>
  </w:style>
  <w:style w:type="paragraph" w:styleId="Revision">
    <w:name w:val="Revision"/>
    <w:hidden/>
    <w:uiPriority w:val="99"/>
    <w:semiHidden/>
    <w:rsid w:val="00D85027"/>
  </w:style>
  <w:style w:type="paragraph" w:styleId="CommentSubject">
    <w:name w:val="annotation subject"/>
    <w:basedOn w:val="CommentText"/>
    <w:next w:val="CommentText"/>
    <w:link w:val="CommentSubjectChar"/>
    <w:uiPriority w:val="99"/>
    <w:semiHidden/>
    <w:unhideWhenUsed/>
    <w:rsid w:val="00BA483F"/>
    <w:pPr>
      <w:spacing w:after="0"/>
    </w:pPr>
    <w:rPr>
      <w:rFonts w:asciiTheme="minorHAnsi" w:hAnsiTheme="minorHAnsi" w:eastAsiaTheme="minorHAnsi"/>
      <w:b/>
      <w:bCs/>
      <w:lang w:val="en-GB"/>
    </w:rPr>
  </w:style>
  <w:style w:type="character" w:styleId="CommentSubjectChar" w:customStyle="1">
    <w:name w:val="Comment Subject Char"/>
    <w:basedOn w:val="CommentTextChar"/>
    <w:link w:val="CommentSubject"/>
    <w:uiPriority w:val="99"/>
    <w:semiHidden/>
    <w:rsid w:val="00BA483F"/>
    <w:rPr>
      <w:rFonts w:ascii="Arial" w:hAnsi="Arial"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42332">
      <w:bodyDiv w:val="1"/>
      <w:marLeft w:val="0"/>
      <w:marRight w:val="0"/>
      <w:marTop w:val="0"/>
      <w:marBottom w:val="0"/>
      <w:divBdr>
        <w:top w:val="none" w:sz="0" w:space="0" w:color="auto"/>
        <w:left w:val="none" w:sz="0" w:space="0" w:color="auto"/>
        <w:bottom w:val="none" w:sz="0" w:space="0" w:color="auto"/>
        <w:right w:val="none" w:sz="0" w:space="0" w:color="auto"/>
      </w:divBdr>
    </w:div>
    <w:div w:id="367871849">
      <w:bodyDiv w:val="1"/>
      <w:marLeft w:val="0"/>
      <w:marRight w:val="0"/>
      <w:marTop w:val="0"/>
      <w:marBottom w:val="0"/>
      <w:divBdr>
        <w:top w:val="none" w:sz="0" w:space="0" w:color="auto"/>
        <w:left w:val="none" w:sz="0" w:space="0" w:color="auto"/>
        <w:bottom w:val="none" w:sz="0" w:space="0" w:color="auto"/>
        <w:right w:val="none" w:sz="0" w:space="0" w:color="auto"/>
      </w:divBdr>
    </w:div>
    <w:div w:id="578561985">
      <w:bodyDiv w:val="1"/>
      <w:marLeft w:val="0"/>
      <w:marRight w:val="0"/>
      <w:marTop w:val="0"/>
      <w:marBottom w:val="0"/>
      <w:divBdr>
        <w:top w:val="none" w:sz="0" w:space="0" w:color="auto"/>
        <w:left w:val="none" w:sz="0" w:space="0" w:color="auto"/>
        <w:bottom w:val="none" w:sz="0" w:space="0" w:color="auto"/>
        <w:right w:val="none" w:sz="0" w:space="0" w:color="auto"/>
      </w:divBdr>
    </w:div>
    <w:div w:id="583076252">
      <w:bodyDiv w:val="1"/>
      <w:marLeft w:val="0"/>
      <w:marRight w:val="0"/>
      <w:marTop w:val="0"/>
      <w:marBottom w:val="0"/>
      <w:divBdr>
        <w:top w:val="none" w:sz="0" w:space="0" w:color="auto"/>
        <w:left w:val="none" w:sz="0" w:space="0" w:color="auto"/>
        <w:bottom w:val="none" w:sz="0" w:space="0" w:color="auto"/>
        <w:right w:val="none" w:sz="0" w:space="0" w:color="auto"/>
      </w:divBdr>
    </w:div>
    <w:div w:id="1208681844">
      <w:bodyDiv w:val="1"/>
      <w:marLeft w:val="0"/>
      <w:marRight w:val="0"/>
      <w:marTop w:val="0"/>
      <w:marBottom w:val="0"/>
      <w:divBdr>
        <w:top w:val="none" w:sz="0" w:space="0" w:color="auto"/>
        <w:left w:val="none" w:sz="0" w:space="0" w:color="auto"/>
        <w:bottom w:val="none" w:sz="0" w:space="0" w:color="auto"/>
        <w:right w:val="none" w:sz="0" w:space="0" w:color="auto"/>
      </w:divBdr>
    </w:div>
    <w:div w:id="1233589362">
      <w:bodyDiv w:val="1"/>
      <w:marLeft w:val="0"/>
      <w:marRight w:val="0"/>
      <w:marTop w:val="0"/>
      <w:marBottom w:val="0"/>
      <w:divBdr>
        <w:top w:val="none" w:sz="0" w:space="0" w:color="auto"/>
        <w:left w:val="none" w:sz="0" w:space="0" w:color="auto"/>
        <w:bottom w:val="none" w:sz="0" w:space="0" w:color="auto"/>
        <w:right w:val="none" w:sz="0" w:space="0" w:color="auto"/>
      </w:divBdr>
    </w:div>
    <w:div w:id="1429159620">
      <w:bodyDiv w:val="1"/>
      <w:marLeft w:val="0"/>
      <w:marRight w:val="0"/>
      <w:marTop w:val="0"/>
      <w:marBottom w:val="0"/>
      <w:divBdr>
        <w:top w:val="none" w:sz="0" w:space="0" w:color="auto"/>
        <w:left w:val="none" w:sz="0" w:space="0" w:color="auto"/>
        <w:bottom w:val="none" w:sz="0" w:space="0" w:color="auto"/>
        <w:right w:val="none" w:sz="0" w:space="0" w:color="auto"/>
      </w:divBdr>
    </w:div>
    <w:div w:id="1519386675">
      <w:bodyDiv w:val="1"/>
      <w:marLeft w:val="0"/>
      <w:marRight w:val="0"/>
      <w:marTop w:val="0"/>
      <w:marBottom w:val="0"/>
      <w:divBdr>
        <w:top w:val="none" w:sz="0" w:space="0" w:color="auto"/>
        <w:left w:val="none" w:sz="0" w:space="0" w:color="auto"/>
        <w:bottom w:val="none" w:sz="0" w:space="0" w:color="auto"/>
        <w:right w:val="none" w:sz="0" w:space="0" w:color="auto"/>
      </w:divBdr>
    </w:div>
    <w:div w:id="20782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hyperlink" Target="file:///C:/Users/rydale/AppData/Local/Temp/7zO8A1B157F/Full%20REC%20Data%20Specification%20-%20HTML%20Format%20(v3.0.0).html"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file:///C:/Users/rydale/AppData/Local/Temp/7zO8A1B157F/Full%20REC%20Data%20Specification%20-%20HTML%20Format%20(v3.0.0).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rpa.co.uk/report-energy-fraud/"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5.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6" ma:contentTypeDescription="Create a new document." ma:contentTypeScope="" ma:versionID="054da06208d2fae31879611ad2892881">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4db1b05883021a9433411da48fb1f879"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B6B10-7255-4B93-9E26-5D437DC16ECF}"/>
</file>

<file path=customXml/itemProps2.xml><?xml version="1.0" encoding="utf-8"?>
<ds:datastoreItem xmlns:ds="http://schemas.openxmlformats.org/officeDocument/2006/customXml" ds:itemID="{E02B1E81-723B-4389-83D8-4782707B76BB}">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customXml/itemProps3.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customXml/itemProps4.xml><?xml version="1.0" encoding="utf-8"?>
<ds:datastoreItem xmlns:ds="http://schemas.openxmlformats.org/officeDocument/2006/customXml" ds:itemID="{71C9C5CC-FE4C-4063-B909-7DDF38057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5334</Words>
  <Characters>30407</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DOCUMENT HAS A CLASSIFICATION OF WHITE</dc:creator>
  <cp:keywords/>
  <dc:description/>
  <cp:lastModifiedBy>Colette Baldwin</cp:lastModifiedBy>
  <cp:revision>4</cp:revision>
  <cp:lastPrinted>2023-04-28T18:40:00Z</cp:lastPrinted>
  <dcterms:created xsi:type="dcterms:W3CDTF">2023-07-10T16:11:00Z</dcterms:created>
  <dcterms:modified xsi:type="dcterms:W3CDTF">2023-07-12T02:29:00Z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0x01010064B6ABD153718F40AB257D99BCA5D342</vt:lpwstr>
  </property>
  <property fmtid="{D5CDD505-2E9C-101B-9397-08002B2CF9AE}" pid="3" name="Order">
    <vt:r8>26000</vt:r8>
  </property>
  <property fmtid="{D5CDD505-2E9C-101B-9397-08002B2CF9AE}" pid="4" name="MediaServiceImageTags">
    <vt:lpwstr/>
  </property>
  <property fmtid="{D5CDD505-2E9C-101B-9397-08002B2CF9AE}" pid="5" name="MSIP_Label_2d7f055f-5347-41d4-8cbe-c035e83f4f3c_Enabled">
    <vt:lpwstr>true</vt:lpwstr>
  </property>
  <property fmtid="{D5CDD505-2E9C-101B-9397-08002B2CF9AE}" pid="6" name="MSIP_Label_2d7f055f-5347-41d4-8cbe-c035e83f4f3c_SetDate">
    <vt:lpwstr>2023-07-07T11:42:23Z</vt:lpwstr>
  </property>
  <property fmtid="{D5CDD505-2E9C-101B-9397-08002B2CF9AE}" pid="7" name="MSIP_Label_2d7f055f-5347-41d4-8cbe-c035e83f4f3c_Method">
    <vt:lpwstr>Standard</vt:lpwstr>
  </property>
  <property fmtid="{D5CDD505-2E9C-101B-9397-08002B2CF9AE}" pid="8" name="MSIP_Label_2d7f055f-5347-41d4-8cbe-c035e83f4f3c_Name">
    <vt:lpwstr>defa4170-0d19-0005-0004-bc88714345d2</vt:lpwstr>
  </property>
  <property fmtid="{D5CDD505-2E9C-101B-9397-08002B2CF9AE}" pid="9" name="MSIP_Label_2d7f055f-5347-41d4-8cbe-c035e83f4f3c_SiteId">
    <vt:lpwstr>883dbbc0-a334-4b54-87cf-04fa94aeafb8</vt:lpwstr>
  </property>
  <property fmtid="{D5CDD505-2E9C-101B-9397-08002B2CF9AE}" pid="10" name="MSIP_Label_2d7f055f-5347-41d4-8cbe-c035e83f4f3c_ActionId">
    <vt:lpwstr>9b28a4a3-f019-4578-8446-42aaa7d96bed</vt:lpwstr>
  </property>
  <property fmtid="{D5CDD505-2E9C-101B-9397-08002B2CF9AE}" pid="11" name="MSIP_Label_2d7f055f-5347-41d4-8cbe-c035e83f4f3c_ContentBits">
    <vt:lpwstr>0</vt:lpwstr>
  </property>
</Properties>
</file>